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A61" w:rsidRDefault="00094A61" w:rsidP="00311157">
      <w:pPr>
        <w:spacing w:after="0" w:line="240" w:lineRule="auto"/>
        <w:jc w:val="both"/>
        <w:rPr>
          <w:rFonts w:ascii="Times New Roman" w:eastAsia="Times New Roman" w:hAnsi="Times New Roman" w:cs="Times New Roman"/>
          <w:b/>
          <w:bCs/>
          <w:sz w:val="20"/>
          <w:szCs w:val="20"/>
          <w:lang w:val="ru-RU" w:eastAsia="ru-RU"/>
        </w:rPr>
      </w:pPr>
      <w:bookmarkStart w:id="0" w:name="_Hlk505845956"/>
    </w:p>
    <w:p w:rsidR="00094A61" w:rsidRDefault="008B7E6A" w:rsidP="00E655B6">
      <w:pPr>
        <w:spacing w:after="0" w:line="240" w:lineRule="auto"/>
        <w:jc w:val="center"/>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Договор-оферта</w:t>
      </w:r>
      <w:r w:rsidR="00E655B6">
        <w:rPr>
          <w:rFonts w:ascii="Times New Roman" w:eastAsia="Times New Roman" w:hAnsi="Times New Roman" w:cs="Times New Roman"/>
          <w:b/>
          <w:bCs/>
          <w:sz w:val="20"/>
          <w:szCs w:val="20"/>
          <w:lang w:val="ru-RU" w:eastAsia="ru-RU"/>
        </w:rPr>
        <w:t>.</w:t>
      </w:r>
    </w:p>
    <w:p w:rsidR="00E655B6" w:rsidRPr="005C5F50" w:rsidRDefault="00E655B6" w:rsidP="00E655B6">
      <w:pPr>
        <w:spacing w:after="0" w:line="240" w:lineRule="auto"/>
        <w:jc w:val="center"/>
        <w:rPr>
          <w:rFonts w:ascii="Arial" w:eastAsia="Times New Roman" w:hAnsi="Arial" w:cs="Arial"/>
          <w:b/>
          <w:bCs/>
          <w:sz w:val="16"/>
          <w:szCs w:val="16"/>
          <w:lang w:val="ru-RU" w:eastAsia="ru-RU"/>
        </w:rPr>
      </w:pPr>
    </w:p>
    <w:p w:rsidR="00F83FFC" w:rsidRPr="005C5F50" w:rsidRDefault="00F83FFC" w:rsidP="00836A9E">
      <w:pPr>
        <w:spacing w:after="0" w:line="240" w:lineRule="auto"/>
        <w:ind w:left="-284" w:firstLine="142"/>
        <w:jc w:val="both"/>
        <w:textAlignment w:val="baseline"/>
        <w:rPr>
          <w:rFonts w:ascii="Arial" w:eastAsia="Times New Roman" w:hAnsi="Arial" w:cs="Arial"/>
          <w:color w:val="0B0B0B"/>
          <w:sz w:val="16"/>
          <w:szCs w:val="16"/>
          <w:lang w:val="ru-RU" w:eastAsia="ru-RU"/>
        </w:rPr>
      </w:pPr>
      <w:r w:rsidRPr="005C5F50">
        <w:rPr>
          <w:rFonts w:ascii="Arial" w:eastAsia="Times New Roman" w:hAnsi="Arial" w:cs="Arial"/>
          <w:color w:val="0B0B0B"/>
          <w:sz w:val="16"/>
          <w:szCs w:val="16"/>
          <w:lang w:val="ru-RU" w:eastAsia="ru-RU"/>
        </w:rPr>
        <w:t>Данный документ адресован физическим лицам и является официальным и публичным предложением ООО «Черноморские круизы» (далее по тексту – «Туроператор») по предоставлению туристского продукта (далее по тексту «круиз») Договор и приложения, являющиеся его неотъемлемой частью, размещены в сети Интернет на сайте:</w:t>
      </w:r>
      <w:r w:rsidRPr="005C5F50">
        <w:rPr>
          <w:rFonts w:ascii="Arial" w:eastAsia="Times New Roman" w:hAnsi="Arial" w:cs="Arial"/>
          <w:color w:val="0B0B0B"/>
          <w:sz w:val="16"/>
          <w:szCs w:val="16"/>
          <w:lang w:val="en-US" w:eastAsia="ru-RU"/>
        </w:rPr>
        <w:t>www</w:t>
      </w:r>
      <w:r w:rsidRPr="005C5F50">
        <w:rPr>
          <w:rFonts w:ascii="Arial" w:eastAsia="Times New Roman" w:hAnsi="Arial" w:cs="Arial"/>
          <w:color w:val="0B0B0B"/>
          <w:sz w:val="16"/>
          <w:szCs w:val="16"/>
          <w:lang w:val="ru-RU" w:eastAsia="ru-RU"/>
        </w:rPr>
        <w:t>.</w:t>
      </w:r>
      <w:r w:rsidRPr="005C5F50">
        <w:rPr>
          <w:rFonts w:ascii="Arial" w:eastAsia="Times New Roman" w:hAnsi="Arial" w:cs="Arial"/>
          <w:color w:val="0B0B0B"/>
          <w:sz w:val="16"/>
          <w:szCs w:val="16"/>
          <w:lang w:val="en-US" w:eastAsia="ru-RU"/>
        </w:rPr>
        <w:t>bscruises</w:t>
      </w:r>
      <w:r w:rsidRPr="005C5F50">
        <w:rPr>
          <w:rFonts w:ascii="Arial" w:eastAsia="Times New Roman" w:hAnsi="Arial" w:cs="Arial"/>
          <w:color w:val="0B0B0B"/>
          <w:sz w:val="16"/>
          <w:szCs w:val="16"/>
          <w:lang w:val="ru-RU" w:eastAsia="ru-RU"/>
        </w:rPr>
        <w:t>.</w:t>
      </w:r>
      <w:r w:rsidRPr="005C5F50">
        <w:rPr>
          <w:rFonts w:ascii="Arial" w:eastAsia="Times New Roman" w:hAnsi="Arial" w:cs="Arial"/>
          <w:color w:val="0B0B0B"/>
          <w:sz w:val="16"/>
          <w:szCs w:val="16"/>
          <w:lang w:val="en-US" w:eastAsia="ru-RU"/>
        </w:rPr>
        <w:t>ru</w:t>
      </w:r>
      <w:r w:rsidRPr="005C5F50">
        <w:rPr>
          <w:rFonts w:ascii="Arial" w:eastAsia="Times New Roman" w:hAnsi="Arial" w:cs="Arial"/>
          <w:color w:val="0B0B0B"/>
          <w:sz w:val="16"/>
          <w:szCs w:val="16"/>
          <w:lang w:val="ru-RU" w:eastAsia="ru-RU"/>
        </w:rPr>
        <w:t xml:space="preserve">  предоставляются для ознакомления при бронировании и/или направляются посредством электронной и иных форм связи.</w:t>
      </w:r>
    </w:p>
    <w:p w:rsidR="00F83FFC" w:rsidRPr="005C5F50" w:rsidRDefault="00F83FFC" w:rsidP="00836A9E">
      <w:pPr>
        <w:spacing w:after="150" w:line="240" w:lineRule="auto"/>
        <w:ind w:left="-284" w:firstLine="142"/>
        <w:jc w:val="both"/>
        <w:textAlignment w:val="baseline"/>
        <w:rPr>
          <w:rFonts w:ascii="Arial" w:eastAsia="Times New Roman" w:hAnsi="Arial" w:cs="Arial"/>
          <w:color w:val="0B0B0B"/>
          <w:sz w:val="16"/>
          <w:szCs w:val="16"/>
          <w:lang w:val="ru-RU" w:eastAsia="ru-RU"/>
        </w:rPr>
      </w:pPr>
      <w:r w:rsidRPr="005C5F50">
        <w:rPr>
          <w:rFonts w:ascii="Arial" w:eastAsia="Times New Roman" w:hAnsi="Arial" w:cs="Arial"/>
          <w:color w:val="0B0B0B"/>
          <w:sz w:val="16"/>
          <w:szCs w:val="16"/>
          <w:lang w:val="ru-RU" w:eastAsia="ru-RU"/>
        </w:rPr>
        <w:t>В соответствии со статьей 435 ГК РФ данный документ является офертой. Договор заключается путем акцепта оферты, в форме оплаты и/или частичной оплаты откликнувшимся на оферту лицом (далее по тексту – «Заказчик») стоимости выбранного Заказчиком для бронирования тура. Письменная форма договора считается соблюденной в силу ст. 434 ГК РФ. В соответствии с п. 2 ст. 437 ГК РФ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F83FFC" w:rsidRPr="005C5F50" w:rsidRDefault="00F83FFC" w:rsidP="00836A9E">
      <w:pPr>
        <w:spacing w:after="0" w:line="240" w:lineRule="auto"/>
        <w:ind w:left="-284" w:firstLine="142"/>
        <w:jc w:val="center"/>
        <w:rPr>
          <w:rFonts w:ascii="Arial" w:eastAsia="Times New Roman" w:hAnsi="Arial" w:cs="Arial"/>
          <w:b/>
          <w:bCs/>
          <w:sz w:val="16"/>
          <w:szCs w:val="16"/>
          <w:lang w:val="ru-RU" w:eastAsia="ru-RU"/>
        </w:rPr>
      </w:pPr>
      <w:r w:rsidRPr="005C5F50">
        <w:rPr>
          <w:rFonts w:ascii="Arial" w:eastAsia="Times New Roman" w:hAnsi="Arial" w:cs="Arial"/>
          <w:b/>
          <w:bCs/>
          <w:sz w:val="16"/>
          <w:szCs w:val="16"/>
          <w:lang w:val="ru-RU" w:eastAsia="ru-RU"/>
        </w:rPr>
        <w:t>Предмет Договора.</w:t>
      </w:r>
    </w:p>
    <w:p w:rsidR="00C267C1" w:rsidRDefault="00F83FFC" w:rsidP="00836A9E">
      <w:pPr>
        <w:pStyle w:val="ac"/>
        <w:numPr>
          <w:ilvl w:val="0"/>
          <w:numId w:val="12"/>
        </w:numPr>
        <w:tabs>
          <w:tab w:val="left" w:pos="284"/>
          <w:tab w:val="left" w:pos="709"/>
        </w:tabs>
        <w:spacing w:after="0" w:line="240" w:lineRule="auto"/>
        <w:ind w:left="-284" w:firstLine="142"/>
        <w:jc w:val="both"/>
        <w:rPr>
          <w:rFonts w:ascii="Arial" w:hAnsi="Arial" w:cs="Arial"/>
          <w:sz w:val="16"/>
          <w:szCs w:val="16"/>
          <w:lang w:val="ru-RU"/>
        </w:rPr>
      </w:pPr>
      <w:r w:rsidRPr="005C5F50">
        <w:rPr>
          <w:rFonts w:ascii="Arial" w:hAnsi="Arial" w:cs="Arial"/>
          <w:sz w:val="16"/>
          <w:szCs w:val="16"/>
          <w:lang w:val="ru-RU"/>
        </w:rPr>
        <w:t>Предметом настоящего Договора является оказание услуг по формированию и реализации круиза Туроператором на условиях, указанных в настоящем Договоре. Под круизом понимается комплекс услуг по перевозке, проживанию, питанию и иные Услуги, предоставляемые Туроператором на круизном лайнере «Князь Владимир».</w:t>
      </w:r>
    </w:p>
    <w:p w:rsidR="00C267C1" w:rsidRPr="00C267C1" w:rsidRDefault="00C267C1" w:rsidP="00836A9E">
      <w:pPr>
        <w:pStyle w:val="ac"/>
        <w:numPr>
          <w:ilvl w:val="0"/>
          <w:numId w:val="12"/>
        </w:numPr>
        <w:ind w:left="-284" w:firstLine="142"/>
        <w:rPr>
          <w:rFonts w:ascii="Arial" w:hAnsi="Arial" w:cs="Arial"/>
          <w:sz w:val="16"/>
          <w:szCs w:val="16"/>
          <w:lang w:val="ru-RU"/>
        </w:rPr>
      </w:pPr>
      <w:r w:rsidRPr="00C267C1">
        <w:rPr>
          <w:rFonts w:ascii="Arial" w:hAnsi="Arial" w:cs="Arial"/>
          <w:sz w:val="16"/>
          <w:szCs w:val="16"/>
          <w:lang w:val="ru-RU"/>
        </w:rPr>
        <w:t xml:space="preserve">В стоимость круиза входит: размещение Туриста в каюте выбранной категории, ежедневное 3-х разовое питание по системе «Шведский стол», ежедневная развлекательная программа на борту теплохода. Дополнительные услуги, не входящие в стоимость круиза, оплачиваться Туристом на борту, в соответствии с прейскурантом.  </w:t>
      </w:r>
    </w:p>
    <w:p w:rsidR="00F83FFC" w:rsidRPr="00C267C1" w:rsidRDefault="00F83FFC" w:rsidP="00836A9E">
      <w:pPr>
        <w:pStyle w:val="ac"/>
        <w:numPr>
          <w:ilvl w:val="0"/>
          <w:numId w:val="12"/>
        </w:numPr>
        <w:tabs>
          <w:tab w:val="left" w:pos="284"/>
          <w:tab w:val="left" w:pos="709"/>
        </w:tabs>
        <w:spacing w:after="0" w:line="240" w:lineRule="auto"/>
        <w:ind w:left="-284" w:firstLine="142"/>
        <w:jc w:val="both"/>
        <w:rPr>
          <w:rFonts w:ascii="Arial" w:hAnsi="Arial" w:cs="Arial"/>
          <w:sz w:val="16"/>
          <w:szCs w:val="16"/>
          <w:lang w:val="ru-RU"/>
        </w:rPr>
      </w:pPr>
      <w:r w:rsidRPr="00C267C1">
        <w:rPr>
          <w:rFonts w:ascii="Arial" w:hAnsi="Arial" w:cs="Arial"/>
          <w:sz w:val="16"/>
          <w:szCs w:val="16"/>
          <w:lang w:val="ru-RU"/>
        </w:rPr>
        <w:t>Конкретно-определенные условия круиза, сроки круиза</w:t>
      </w:r>
      <w:r w:rsidR="00192C8D" w:rsidRPr="00C267C1">
        <w:rPr>
          <w:rFonts w:ascii="Arial" w:hAnsi="Arial" w:cs="Arial"/>
          <w:sz w:val="16"/>
          <w:szCs w:val="16"/>
          <w:lang w:val="ru-RU"/>
        </w:rPr>
        <w:t>, стоимость</w:t>
      </w:r>
      <w:r w:rsidRPr="00C267C1">
        <w:rPr>
          <w:rFonts w:ascii="Arial" w:hAnsi="Arial" w:cs="Arial"/>
          <w:sz w:val="16"/>
          <w:szCs w:val="16"/>
          <w:lang w:val="ru-RU"/>
        </w:rPr>
        <w:t xml:space="preserve"> указываются </w:t>
      </w:r>
      <w:r w:rsidR="00192C8D" w:rsidRPr="00C267C1">
        <w:rPr>
          <w:rFonts w:ascii="Arial" w:hAnsi="Arial" w:cs="Arial"/>
          <w:sz w:val="16"/>
          <w:szCs w:val="16"/>
          <w:lang w:val="ru-RU"/>
        </w:rPr>
        <w:t>в электронном билете</w:t>
      </w:r>
      <w:r w:rsidRPr="00C267C1">
        <w:rPr>
          <w:rFonts w:ascii="Arial" w:hAnsi="Arial" w:cs="Arial"/>
          <w:sz w:val="16"/>
          <w:szCs w:val="16"/>
          <w:lang w:val="ru-RU"/>
        </w:rPr>
        <w:t>.</w:t>
      </w:r>
    </w:p>
    <w:p w:rsidR="00192C8D" w:rsidRPr="005C5F50" w:rsidRDefault="00192C8D" w:rsidP="00836A9E">
      <w:pPr>
        <w:pStyle w:val="ac"/>
        <w:tabs>
          <w:tab w:val="left" w:pos="567"/>
        </w:tabs>
        <w:spacing w:after="0" w:line="240" w:lineRule="auto"/>
        <w:ind w:left="-284" w:firstLine="142"/>
        <w:jc w:val="both"/>
        <w:rPr>
          <w:rFonts w:ascii="Arial" w:hAnsi="Arial" w:cs="Arial"/>
          <w:sz w:val="16"/>
          <w:szCs w:val="16"/>
          <w:lang w:val="ru-RU"/>
        </w:rPr>
      </w:pPr>
    </w:p>
    <w:p w:rsidR="00192C8D" w:rsidRPr="005C5F50" w:rsidRDefault="00192C8D" w:rsidP="00836A9E">
      <w:pPr>
        <w:pStyle w:val="ac"/>
        <w:tabs>
          <w:tab w:val="left" w:pos="567"/>
        </w:tabs>
        <w:spacing w:after="0" w:line="240" w:lineRule="auto"/>
        <w:ind w:left="-284" w:firstLine="142"/>
        <w:jc w:val="center"/>
        <w:rPr>
          <w:rFonts w:ascii="Arial" w:hAnsi="Arial" w:cs="Arial"/>
          <w:b/>
          <w:bCs/>
          <w:sz w:val="16"/>
          <w:szCs w:val="16"/>
          <w:lang w:val="ru-RU"/>
        </w:rPr>
      </w:pPr>
      <w:r w:rsidRPr="005C5F50">
        <w:rPr>
          <w:rFonts w:ascii="Arial" w:hAnsi="Arial" w:cs="Arial"/>
          <w:b/>
          <w:bCs/>
          <w:sz w:val="16"/>
          <w:szCs w:val="16"/>
          <w:lang w:val="ru-RU"/>
        </w:rPr>
        <w:t>Исполнение Договора.</w:t>
      </w:r>
    </w:p>
    <w:p w:rsidR="007D6119" w:rsidRPr="005C5F50" w:rsidRDefault="00192C8D" w:rsidP="00836A9E">
      <w:pPr>
        <w:pStyle w:val="ac"/>
        <w:numPr>
          <w:ilvl w:val="0"/>
          <w:numId w:val="11"/>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Заказчик самостоятельно производит бронирование туристского продукта на сайте </w:t>
      </w:r>
      <w:r w:rsidRPr="005C5F50">
        <w:rPr>
          <w:rFonts w:ascii="Arial" w:hAnsi="Arial" w:cs="Arial"/>
          <w:bCs/>
          <w:sz w:val="16"/>
          <w:szCs w:val="16"/>
          <w:lang w:val="en-US"/>
        </w:rPr>
        <w:t>www</w:t>
      </w:r>
      <w:r w:rsidRPr="005C5F50">
        <w:rPr>
          <w:rFonts w:ascii="Arial" w:hAnsi="Arial" w:cs="Arial"/>
          <w:bCs/>
          <w:sz w:val="16"/>
          <w:szCs w:val="16"/>
          <w:lang w:val="ru-RU"/>
        </w:rPr>
        <w:t>.</w:t>
      </w:r>
      <w:r w:rsidRPr="005C5F50">
        <w:rPr>
          <w:rFonts w:ascii="Arial" w:hAnsi="Arial" w:cs="Arial"/>
          <w:bCs/>
          <w:sz w:val="16"/>
          <w:szCs w:val="16"/>
          <w:lang w:val="en-US"/>
        </w:rPr>
        <w:t>bscruises</w:t>
      </w:r>
      <w:r w:rsidRPr="005C5F50">
        <w:rPr>
          <w:rFonts w:ascii="Arial" w:hAnsi="Arial" w:cs="Arial"/>
          <w:bCs/>
          <w:sz w:val="16"/>
          <w:szCs w:val="16"/>
          <w:lang w:val="ru-RU"/>
        </w:rPr>
        <w:t xml:space="preserve">.ru. В случае необходимости Заказчик вправе воспользоваться услугами менеджера Исполнителя, обратившись по телефону 8 (800) 350 30 55. При этом Заказчик проинформирован, что с указанного момента он несет все права и обязательства по приобретаемым услугам, в том числе связанным с отказом от Турпродукта по собственной инициативе, в строгом соответствии с настоящим Договором. </w:t>
      </w:r>
    </w:p>
    <w:p w:rsidR="00192C8D" w:rsidRPr="005C5F50" w:rsidRDefault="00192C8D" w:rsidP="00836A9E">
      <w:pPr>
        <w:pStyle w:val="ac"/>
        <w:numPr>
          <w:ilvl w:val="0"/>
          <w:numId w:val="11"/>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Получив информацию о доступности </w:t>
      </w:r>
      <w:r w:rsidR="007D6119" w:rsidRPr="005C5F50">
        <w:rPr>
          <w:rFonts w:ascii="Arial" w:hAnsi="Arial" w:cs="Arial"/>
          <w:bCs/>
          <w:sz w:val="16"/>
          <w:szCs w:val="16"/>
          <w:lang w:val="ru-RU"/>
        </w:rPr>
        <w:t>номерного фонда</w:t>
      </w:r>
      <w:r w:rsidRPr="005C5F50">
        <w:rPr>
          <w:rFonts w:ascii="Arial" w:hAnsi="Arial" w:cs="Arial"/>
          <w:bCs/>
          <w:sz w:val="16"/>
          <w:szCs w:val="16"/>
          <w:lang w:val="ru-RU"/>
        </w:rPr>
        <w:t xml:space="preserve">, Заказчик производит оплату стоимости </w:t>
      </w:r>
      <w:r w:rsidR="007D6119" w:rsidRPr="005C5F50">
        <w:rPr>
          <w:rFonts w:ascii="Arial" w:hAnsi="Arial" w:cs="Arial"/>
          <w:bCs/>
          <w:sz w:val="16"/>
          <w:szCs w:val="16"/>
          <w:lang w:val="ru-RU"/>
        </w:rPr>
        <w:t>круиза;</w:t>
      </w:r>
    </w:p>
    <w:p w:rsidR="007D6119" w:rsidRPr="005C5F50" w:rsidRDefault="007D6119" w:rsidP="00836A9E">
      <w:pPr>
        <w:pStyle w:val="ac"/>
        <w:numPr>
          <w:ilvl w:val="0"/>
          <w:numId w:val="11"/>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После оплаты круиза Туристу на электронный почту Туристу, указанную при бронировании круиза, приходит электронный билет с деталями круиза, с которым турист будет допущен на рейс;</w:t>
      </w:r>
    </w:p>
    <w:p w:rsidR="00192C8D" w:rsidRPr="005C5F50" w:rsidRDefault="00192C8D" w:rsidP="00836A9E">
      <w:pPr>
        <w:pStyle w:val="ac"/>
        <w:numPr>
          <w:ilvl w:val="0"/>
          <w:numId w:val="11"/>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Туроператор имеет право в одностороннем порядке отказаться от исполнения договора в случае:</w:t>
      </w:r>
    </w:p>
    <w:p w:rsidR="00192C8D" w:rsidRPr="005C5F50" w:rsidRDefault="00192C8D"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непредоставления Заказчиком необходимых для организации Турпродукта документов и сведений в установленные договором сроки;</w:t>
      </w:r>
    </w:p>
    <w:p w:rsidR="00192C8D" w:rsidRPr="005C5F50" w:rsidRDefault="00192C8D"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отсутствия оплаты в установленные настоящим договором сроки;</w:t>
      </w:r>
    </w:p>
    <w:p w:rsidR="00192C8D" w:rsidRPr="005C5F50" w:rsidRDefault="00192C8D"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недостоверных сведениях о Заказчике и туристах;</w:t>
      </w:r>
    </w:p>
    <w:p w:rsidR="00192C8D" w:rsidRPr="005C5F50" w:rsidRDefault="00192C8D"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Указанные случаи рассматриваются сторонами как невозможность оказания услуг по вине Заказчика с применением последствий, предусмотренных действующим законодательством. </w:t>
      </w:r>
    </w:p>
    <w:p w:rsidR="00E655B6" w:rsidRPr="005C5F50" w:rsidRDefault="00E655B6" w:rsidP="00836A9E">
      <w:pPr>
        <w:spacing w:after="0" w:line="240" w:lineRule="auto"/>
        <w:ind w:left="-284" w:firstLine="142"/>
        <w:jc w:val="both"/>
        <w:rPr>
          <w:rFonts w:ascii="Arial" w:eastAsia="Times New Roman" w:hAnsi="Arial" w:cs="Arial"/>
          <w:b/>
          <w:bCs/>
          <w:sz w:val="16"/>
          <w:szCs w:val="16"/>
          <w:lang w:val="ru-RU" w:eastAsia="ru-RU"/>
        </w:rPr>
      </w:pPr>
    </w:p>
    <w:p w:rsidR="00311157" w:rsidRPr="005C5F50" w:rsidRDefault="00311157" w:rsidP="00836A9E">
      <w:pPr>
        <w:spacing w:after="0" w:line="240" w:lineRule="auto"/>
        <w:ind w:left="-284" w:firstLine="142"/>
        <w:jc w:val="center"/>
        <w:rPr>
          <w:rFonts w:ascii="Arial" w:eastAsia="Times New Roman" w:hAnsi="Arial" w:cs="Arial"/>
          <w:b/>
          <w:bCs/>
          <w:sz w:val="16"/>
          <w:szCs w:val="16"/>
          <w:lang w:val="ru-RU" w:eastAsia="ru-RU"/>
        </w:rPr>
      </w:pPr>
      <w:r w:rsidRPr="005C5F50">
        <w:rPr>
          <w:rFonts w:ascii="Arial" w:eastAsia="Times New Roman" w:hAnsi="Arial" w:cs="Arial"/>
          <w:b/>
          <w:bCs/>
          <w:sz w:val="16"/>
          <w:szCs w:val="16"/>
          <w:lang w:val="ru-RU" w:eastAsia="ru-RU"/>
        </w:rPr>
        <w:t>График-расписание движения круизного лайнера «Князь Владимир» в навигации 2020 года</w:t>
      </w:r>
      <w:r w:rsidR="00192C8D" w:rsidRPr="005C5F50">
        <w:rPr>
          <w:rFonts w:ascii="Arial" w:eastAsia="Times New Roman" w:hAnsi="Arial" w:cs="Arial"/>
          <w:b/>
          <w:bCs/>
          <w:sz w:val="16"/>
          <w:szCs w:val="16"/>
          <w:lang w:val="ru-RU" w:eastAsia="ru-RU"/>
        </w:rPr>
        <w:t>.</w:t>
      </w:r>
    </w:p>
    <w:p w:rsidR="00375066" w:rsidRPr="005C5F50" w:rsidRDefault="00375066" w:rsidP="00836A9E">
      <w:pPr>
        <w:spacing w:after="0" w:line="240" w:lineRule="auto"/>
        <w:ind w:left="-284" w:firstLine="142"/>
        <w:jc w:val="both"/>
        <w:rPr>
          <w:rFonts w:ascii="Arial" w:eastAsia="Times New Roman" w:hAnsi="Arial" w:cs="Arial"/>
          <w:sz w:val="16"/>
          <w:szCs w:val="16"/>
          <w:lang w:val="ru-RU" w:eastAsia="ru-RU"/>
        </w:rPr>
        <w:sectPr w:rsidR="00375066" w:rsidRPr="005C5F50" w:rsidSect="00087B3E">
          <w:footerReference w:type="default" r:id="rId8"/>
          <w:pgSz w:w="11906" w:h="16838"/>
          <w:pgMar w:top="284" w:right="1134" w:bottom="284" w:left="1134" w:header="284" w:footer="0" w:gutter="0"/>
          <w:cols w:space="708"/>
          <w:docGrid w:linePitch="360"/>
        </w:sectPr>
      </w:pP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Маршрут </w:t>
      </w:r>
      <w:r w:rsidR="004E7DFD" w:rsidRPr="005C5F50">
        <w:rPr>
          <w:rFonts w:ascii="Arial" w:eastAsia="Times New Roman" w:hAnsi="Arial" w:cs="Arial"/>
          <w:sz w:val="16"/>
          <w:szCs w:val="16"/>
          <w:lang w:val="ru-RU" w:eastAsia="ru-RU"/>
        </w:rPr>
        <w:t>внутреннего рейса по РФ.</w:t>
      </w: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64"/>
        <w:gridCol w:w="853"/>
        <w:gridCol w:w="992"/>
      </w:tblGrid>
      <w:tr w:rsidR="00311157" w:rsidRPr="005C5F50" w:rsidTr="00836A9E">
        <w:trPr>
          <w:trHeight w:val="289"/>
        </w:trPr>
        <w:tc>
          <w:tcPr>
            <w:tcW w:w="1613" w:type="dxa"/>
            <w:shd w:val="clear" w:color="auto" w:fill="auto"/>
            <w:noWrap/>
            <w:hideMark/>
          </w:tcPr>
          <w:p w:rsidR="00311157" w:rsidRPr="005C5F50" w:rsidRDefault="00311157" w:rsidP="00836A9E">
            <w:pPr>
              <w:spacing w:after="0" w:line="240" w:lineRule="auto"/>
              <w:ind w:left="-284" w:firstLine="321"/>
              <w:jc w:val="both"/>
              <w:rPr>
                <w:rFonts w:ascii="Arial" w:hAnsi="Arial" w:cs="Arial"/>
                <w:b/>
                <w:sz w:val="16"/>
                <w:szCs w:val="16"/>
              </w:rPr>
            </w:pPr>
            <w:r w:rsidRPr="005C5F50">
              <w:rPr>
                <w:rFonts w:ascii="Arial" w:hAnsi="Arial" w:cs="Arial"/>
                <w:b/>
                <w:sz w:val="16"/>
                <w:szCs w:val="16"/>
              </w:rPr>
              <w:t>Порт</w:t>
            </w:r>
          </w:p>
        </w:tc>
        <w:tc>
          <w:tcPr>
            <w:tcW w:w="1364" w:type="dxa"/>
            <w:shd w:val="clear" w:color="auto" w:fill="auto"/>
            <w:noWrap/>
            <w:hideMark/>
          </w:tcPr>
          <w:p w:rsidR="00311157" w:rsidRPr="005C5F50" w:rsidRDefault="00311157" w:rsidP="00836A9E">
            <w:pPr>
              <w:spacing w:after="0" w:line="240" w:lineRule="auto"/>
              <w:ind w:left="-284" w:firstLine="321"/>
              <w:jc w:val="both"/>
              <w:rPr>
                <w:rFonts w:ascii="Arial" w:hAnsi="Arial" w:cs="Arial"/>
                <w:b/>
                <w:sz w:val="16"/>
                <w:szCs w:val="16"/>
              </w:rPr>
            </w:pPr>
            <w:r w:rsidRPr="005C5F50">
              <w:rPr>
                <w:rFonts w:ascii="Arial" w:hAnsi="Arial" w:cs="Arial"/>
                <w:b/>
                <w:sz w:val="16"/>
                <w:szCs w:val="16"/>
              </w:rPr>
              <w:t>День недели</w:t>
            </w:r>
          </w:p>
        </w:tc>
        <w:tc>
          <w:tcPr>
            <w:tcW w:w="851" w:type="dxa"/>
            <w:shd w:val="clear" w:color="auto" w:fill="auto"/>
            <w:noWrap/>
            <w:hideMark/>
          </w:tcPr>
          <w:p w:rsidR="00311157" w:rsidRPr="005C5F50" w:rsidRDefault="00311157" w:rsidP="00836A9E">
            <w:pPr>
              <w:spacing w:after="0" w:line="240" w:lineRule="auto"/>
              <w:ind w:left="-284" w:right="-249" w:firstLine="321"/>
              <w:jc w:val="both"/>
              <w:rPr>
                <w:rFonts w:ascii="Arial" w:hAnsi="Arial" w:cs="Arial"/>
                <w:b/>
                <w:sz w:val="16"/>
                <w:szCs w:val="16"/>
              </w:rPr>
            </w:pPr>
            <w:r w:rsidRPr="005C5F50">
              <w:rPr>
                <w:rFonts w:ascii="Arial" w:hAnsi="Arial" w:cs="Arial"/>
                <w:b/>
                <w:sz w:val="16"/>
                <w:szCs w:val="16"/>
              </w:rPr>
              <w:t>Приход</w:t>
            </w:r>
          </w:p>
        </w:tc>
        <w:tc>
          <w:tcPr>
            <w:tcW w:w="992" w:type="dxa"/>
            <w:shd w:val="clear" w:color="auto" w:fill="auto"/>
            <w:noWrap/>
            <w:hideMark/>
          </w:tcPr>
          <w:p w:rsidR="00311157" w:rsidRPr="005C5F50" w:rsidRDefault="00311157" w:rsidP="00836A9E">
            <w:pPr>
              <w:spacing w:after="0" w:line="240" w:lineRule="auto"/>
              <w:ind w:left="-116" w:right="-249" w:firstLine="141"/>
              <w:jc w:val="both"/>
              <w:rPr>
                <w:rFonts w:ascii="Arial" w:hAnsi="Arial" w:cs="Arial"/>
                <w:b/>
                <w:sz w:val="16"/>
                <w:szCs w:val="16"/>
              </w:rPr>
            </w:pPr>
            <w:r w:rsidRPr="005C5F50">
              <w:rPr>
                <w:rFonts w:ascii="Arial" w:hAnsi="Arial" w:cs="Arial"/>
                <w:b/>
                <w:sz w:val="16"/>
                <w:szCs w:val="16"/>
              </w:rPr>
              <w:t>Отход</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Сочи</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Воскресенье</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p>
        </w:tc>
        <w:tc>
          <w:tcPr>
            <w:tcW w:w="992" w:type="dxa"/>
            <w:shd w:val="clear" w:color="auto" w:fill="auto"/>
            <w:noWrap/>
          </w:tcPr>
          <w:p w:rsidR="00311157" w:rsidRPr="005C5F50" w:rsidRDefault="00311157" w:rsidP="00836A9E">
            <w:pPr>
              <w:spacing w:after="0" w:line="240" w:lineRule="auto"/>
              <w:ind w:left="-116"/>
              <w:jc w:val="center"/>
              <w:rPr>
                <w:rFonts w:ascii="Arial" w:hAnsi="Arial" w:cs="Arial"/>
                <w:sz w:val="16"/>
                <w:szCs w:val="16"/>
                <w:lang w:val="ru-RU"/>
              </w:rPr>
            </w:pPr>
            <w:r w:rsidRPr="005C5F50">
              <w:rPr>
                <w:rFonts w:ascii="Arial" w:hAnsi="Arial" w:cs="Arial"/>
                <w:sz w:val="16"/>
                <w:szCs w:val="16"/>
                <w:lang w:val="ru-RU"/>
              </w:rPr>
              <w:t>18:00</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Новороссийск</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Понедельник</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9:00</w:t>
            </w:r>
          </w:p>
        </w:tc>
        <w:tc>
          <w:tcPr>
            <w:tcW w:w="992" w:type="dxa"/>
            <w:shd w:val="clear" w:color="auto" w:fill="auto"/>
            <w:noWrap/>
          </w:tcPr>
          <w:p w:rsidR="00311157" w:rsidRPr="005C5F50" w:rsidRDefault="00311157" w:rsidP="00836A9E">
            <w:pPr>
              <w:spacing w:after="0" w:line="240" w:lineRule="auto"/>
              <w:ind w:left="-116"/>
              <w:jc w:val="center"/>
              <w:rPr>
                <w:rFonts w:ascii="Arial" w:hAnsi="Arial" w:cs="Arial"/>
                <w:sz w:val="16"/>
                <w:szCs w:val="16"/>
                <w:lang w:val="ru-RU"/>
              </w:rPr>
            </w:pPr>
            <w:r w:rsidRPr="005C5F50">
              <w:rPr>
                <w:rFonts w:ascii="Arial" w:hAnsi="Arial" w:cs="Arial"/>
                <w:sz w:val="16"/>
                <w:szCs w:val="16"/>
                <w:lang w:val="ru-RU"/>
              </w:rPr>
              <w:t>18:00</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lang w:val="ru-RU"/>
              </w:rPr>
              <w:t>Ялта</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Вторник</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rPr>
              <w:t>9:00</w:t>
            </w:r>
          </w:p>
        </w:tc>
        <w:tc>
          <w:tcPr>
            <w:tcW w:w="992" w:type="dxa"/>
            <w:shd w:val="clear" w:color="auto" w:fill="auto"/>
            <w:noWrap/>
          </w:tcPr>
          <w:p w:rsidR="00311157" w:rsidRPr="005C5F50" w:rsidRDefault="00311157" w:rsidP="00836A9E">
            <w:pPr>
              <w:spacing w:after="0" w:line="240" w:lineRule="auto"/>
              <w:ind w:left="-116"/>
              <w:jc w:val="center"/>
              <w:rPr>
                <w:rFonts w:ascii="Arial" w:hAnsi="Arial" w:cs="Arial"/>
                <w:sz w:val="16"/>
                <w:szCs w:val="16"/>
              </w:rPr>
            </w:pPr>
            <w:r w:rsidRPr="005C5F50">
              <w:rPr>
                <w:rFonts w:ascii="Arial" w:hAnsi="Arial" w:cs="Arial"/>
                <w:sz w:val="16"/>
                <w:szCs w:val="16"/>
                <w:lang w:val="ru-RU"/>
              </w:rPr>
              <w:t>00:00</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Севастополь</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Среда</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9:</w:t>
            </w:r>
            <w:r w:rsidRPr="005C5F50">
              <w:rPr>
                <w:rFonts w:ascii="Arial" w:hAnsi="Arial" w:cs="Arial"/>
                <w:sz w:val="16"/>
                <w:szCs w:val="16"/>
                <w:lang w:val="ru-RU"/>
              </w:rPr>
              <w:t>00</w:t>
            </w:r>
          </w:p>
        </w:tc>
        <w:tc>
          <w:tcPr>
            <w:tcW w:w="992" w:type="dxa"/>
            <w:shd w:val="clear" w:color="auto" w:fill="auto"/>
            <w:noWrap/>
          </w:tcPr>
          <w:p w:rsidR="00311157" w:rsidRPr="005C5F50" w:rsidRDefault="00311157" w:rsidP="00836A9E">
            <w:pPr>
              <w:spacing w:after="0" w:line="240" w:lineRule="auto"/>
              <w:ind w:left="-116"/>
              <w:jc w:val="center"/>
              <w:rPr>
                <w:rFonts w:ascii="Arial" w:hAnsi="Arial" w:cs="Arial"/>
                <w:sz w:val="16"/>
                <w:szCs w:val="16"/>
                <w:lang w:val="ru-RU"/>
              </w:rPr>
            </w:pP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rPr>
              <w:t>Севастополь</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Четверг</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p>
        </w:tc>
        <w:tc>
          <w:tcPr>
            <w:tcW w:w="992" w:type="dxa"/>
            <w:shd w:val="clear" w:color="auto" w:fill="auto"/>
            <w:noWrap/>
          </w:tcPr>
          <w:p w:rsidR="00311157" w:rsidRPr="005C5F50" w:rsidRDefault="00311157" w:rsidP="00836A9E">
            <w:pPr>
              <w:spacing w:after="0" w:line="240" w:lineRule="auto"/>
              <w:ind w:left="-116"/>
              <w:jc w:val="center"/>
              <w:rPr>
                <w:rFonts w:ascii="Arial" w:hAnsi="Arial" w:cs="Arial"/>
                <w:sz w:val="16"/>
                <w:szCs w:val="16"/>
              </w:rPr>
            </w:pPr>
            <w:r w:rsidRPr="005C5F50">
              <w:rPr>
                <w:rFonts w:ascii="Arial" w:hAnsi="Arial" w:cs="Arial"/>
                <w:sz w:val="16"/>
                <w:szCs w:val="16"/>
                <w:lang w:val="ru-RU"/>
              </w:rPr>
              <w:t>18:00</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lang w:val="ru-RU"/>
              </w:rPr>
              <w:t>День в море</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Пятница</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p>
        </w:tc>
        <w:tc>
          <w:tcPr>
            <w:tcW w:w="992" w:type="dxa"/>
            <w:shd w:val="clear" w:color="auto" w:fill="auto"/>
            <w:noWrap/>
          </w:tcPr>
          <w:p w:rsidR="00311157" w:rsidRPr="005C5F50" w:rsidRDefault="00311157" w:rsidP="00836A9E">
            <w:pPr>
              <w:spacing w:after="0" w:line="240" w:lineRule="auto"/>
              <w:ind w:left="-116"/>
              <w:jc w:val="both"/>
              <w:rPr>
                <w:rFonts w:ascii="Arial" w:hAnsi="Arial" w:cs="Arial"/>
                <w:sz w:val="16"/>
                <w:szCs w:val="16"/>
              </w:rPr>
            </w:pPr>
            <w:r w:rsidRPr="005C5F50">
              <w:rPr>
                <w:rFonts w:ascii="Arial" w:hAnsi="Arial" w:cs="Arial"/>
                <w:sz w:val="16"/>
                <w:szCs w:val="16"/>
              </w:rPr>
              <w:t xml:space="preserve"> </w:t>
            </w:r>
          </w:p>
        </w:tc>
      </w:tr>
      <w:tr w:rsidR="00311157" w:rsidRPr="005C5F50" w:rsidTr="00836A9E">
        <w:trPr>
          <w:trHeight w:val="289"/>
        </w:trPr>
        <w:tc>
          <w:tcPr>
            <w:tcW w:w="1613"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rPr>
              <w:t>Сочи</w:t>
            </w:r>
          </w:p>
        </w:tc>
        <w:tc>
          <w:tcPr>
            <w:tcW w:w="1364"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lang w:val="ru-RU"/>
              </w:rPr>
            </w:pPr>
            <w:r w:rsidRPr="005C5F50">
              <w:rPr>
                <w:rFonts w:ascii="Arial" w:hAnsi="Arial" w:cs="Arial"/>
                <w:sz w:val="16"/>
                <w:szCs w:val="16"/>
              </w:rPr>
              <w:t>Суббота</w:t>
            </w:r>
          </w:p>
        </w:tc>
        <w:tc>
          <w:tcPr>
            <w:tcW w:w="851" w:type="dxa"/>
            <w:shd w:val="clear" w:color="auto" w:fill="auto"/>
            <w:noWrap/>
          </w:tcPr>
          <w:p w:rsidR="00311157" w:rsidRPr="005C5F50" w:rsidRDefault="00311157" w:rsidP="00836A9E">
            <w:pPr>
              <w:spacing w:after="0" w:line="240" w:lineRule="auto"/>
              <w:ind w:left="-284" w:firstLine="321"/>
              <w:jc w:val="both"/>
              <w:rPr>
                <w:rFonts w:ascii="Arial" w:hAnsi="Arial" w:cs="Arial"/>
                <w:sz w:val="16"/>
                <w:szCs w:val="16"/>
              </w:rPr>
            </w:pPr>
            <w:r w:rsidRPr="005C5F50">
              <w:rPr>
                <w:rFonts w:ascii="Arial" w:hAnsi="Arial" w:cs="Arial"/>
                <w:sz w:val="16"/>
                <w:szCs w:val="16"/>
              </w:rPr>
              <w:t>9:00</w:t>
            </w:r>
          </w:p>
        </w:tc>
        <w:tc>
          <w:tcPr>
            <w:tcW w:w="992" w:type="dxa"/>
            <w:shd w:val="clear" w:color="auto" w:fill="auto"/>
            <w:noWrap/>
          </w:tcPr>
          <w:p w:rsidR="00311157" w:rsidRPr="005C5F50" w:rsidRDefault="00311157" w:rsidP="00836A9E">
            <w:pPr>
              <w:spacing w:after="0" w:line="240" w:lineRule="auto"/>
              <w:ind w:left="-284" w:firstLine="142"/>
              <w:jc w:val="both"/>
              <w:rPr>
                <w:rFonts w:ascii="Arial" w:hAnsi="Arial" w:cs="Arial"/>
                <w:sz w:val="16"/>
                <w:szCs w:val="16"/>
                <w:lang w:val="ru-RU"/>
              </w:rPr>
            </w:pPr>
          </w:p>
        </w:tc>
      </w:tr>
    </w:tbl>
    <w:p w:rsidR="00C267C1" w:rsidRDefault="00C267C1" w:rsidP="00836A9E">
      <w:pPr>
        <w:spacing w:after="0" w:line="240" w:lineRule="auto"/>
        <w:ind w:left="-284" w:firstLine="142"/>
        <w:jc w:val="both"/>
        <w:rPr>
          <w:rFonts w:ascii="Arial" w:eastAsia="Times New Roman" w:hAnsi="Arial" w:cs="Arial"/>
          <w:sz w:val="16"/>
          <w:szCs w:val="16"/>
          <w:lang w:val="ru-RU" w:eastAsia="ru-RU"/>
        </w:rPr>
      </w:pPr>
    </w:p>
    <w:p w:rsidR="00C267C1" w:rsidRPr="005C5F50" w:rsidRDefault="00C267C1" w:rsidP="00836A9E">
      <w:pPr>
        <w:spacing w:after="0" w:line="240" w:lineRule="auto"/>
        <w:ind w:left="-284" w:firstLine="142"/>
        <w:jc w:val="both"/>
        <w:rPr>
          <w:rFonts w:ascii="Arial" w:eastAsia="Times New Roman" w:hAnsi="Arial" w:cs="Arial"/>
          <w:sz w:val="16"/>
          <w:szCs w:val="16"/>
          <w:lang w:val="ru-RU" w:eastAsia="ru-RU"/>
        </w:rPr>
      </w:pPr>
    </w:p>
    <w:p w:rsidR="00311157" w:rsidRPr="005C5F50" w:rsidRDefault="004E7DFD"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Маршрут международного рейса.</w:t>
      </w:r>
    </w:p>
    <w:tbl>
      <w:tblPr>
        <w:tblW w:w="492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701"/>
        <w:gridCol w:w="851"/>
        <w:gridCol w:w="850"/>
      </w:tblGrid>
      <w:tr w:rsidR="00311157" w:rsidRPr="005C5F50" w:rsidTr="00836A9E">
        <w:trPr>
          <w:trHeight w:val="289"/>
        </w:trPr>
        <w:tc>
          <w:tcPr>
            <w:tcW w:w="1521" w:type="dxa"/>
            <w:shd w:val="clear" w:color="auto" w:fill="auto"/>
            <w:noWrap/>
            <w:hideMark/>
          </w:tcPr>
          <w:p w:rsidR="00311157" w:rsidRPr="005C5F50" w:rsidRDefault="00311157" w:rsidP="00836A9E">
            <w:pPr>
              <w:spacing w:after="0" w:line="240" w:lineRule="auto"/>
              <w:ind w:left="-284" w:firstLine="425"/>
              <w:jc w:val="both"/>
              <w:rPr>
                <w:rFonts w:ascii="Arial" w:hAnsi="Arial" w:cs="Arial"/>
                <w:b/>
                <w:sz w:val="16"/>
                <w:szCs w:val="16"/>
              </w:rPr>
            </w:pPr>
            <w:r w:rsidRPr="005C5F50">
              <w:rPr>
                <w:rFonts w:ascii="Arial" w:hAnsi="Arial" w:cs="Arial"/>
                <w:b/>
                <w:sz w:val="16"/>
                <w:szCs w:val="16"/>
              </w:rPr>
              <w:t>Порт</w:t>
            </w:r>
          </w:p>
        </w:tc>
        <w:tc>
          <w:tcPr>
            <w:tcW w:w="1701" w:type="dxa"/>
            <w:shd w:val="clear" w:color="auto" w:fill="auto"/>
            <w:noWrap/>
            <w:hideMark/>
          </w:tcPr>
          <w:p w:rsidR="00311157" w:rsidRPr="005C5F50" w:rsidRDefault="00311157" w:rsidP="00836A9E">
            <w:pPr>
              <w:spacing w:after="0" w:line="240" w:lineRule="auto"/>
              <w:ind w:left="-284" w:firstLine="425"/>
              <w:jc w:val="both"/>
              <w:rPr>
                <w:rFonts w:ascii="Arial" w:hAnsi="Arial" w:cs="Arial"/>
                <w:b/>
                <w:sz w:val="16"/>
                <w:szCs w:val="16"/>
              </w:rPr>
            </w:pPr>
            <w:r w:rsidRPr="005C5F50">
              <w:rPr>
                <w:rFonts w:ascii="Arial" w:hAnsi="Arial" w:cs="Arial"/>
                <w:b/>
                <w:sz w:val="16"/>
                <w:szCs w:val="16"/>
              </w:rPr>
              <w:t>День недели</w:t>
            </w:r>
          </w:p>
        </w:tc>
        <w:tc>
          <w:tcPr>
            <w:tcW w:w="851" w:type="dxa"/>
            <w:shd w:val="clear" w:color="auto" w:fill="auto"/>
            <w:noWrap/>
            <w:hideMark/>
          </w:tcPr>
          <w:p w:rsidR="00311157" w:rsidRPr="005C5F50" w:rsidRDefault="00311157" w:rsidP="00836A9E">
            <w:pPr>
              <w:spacing w:after="0" w:line="240" w:lineRule="auto"/>
              <w:ind w:left="-284" w:firstLine="319"/>
              <w:jc w:val="both"/>
              <w:rPr>
                <w:rFonts w:ascii="Arial" w:hAnsi="Arial" w:cs="Arial"/>
                <w:b/>
                <w:sz w:val="16"/>
                <w:szCs w:val="16"/>
              </w:rPr>
            </w:pPr>
            <w:r w:rsidRPr="005C5F50">
              <w:rPr>
                <w:rFonts w:ascii="Arial" w:hAnsi="Arial" w:cs="Arial"/>
                <w:b/>
                <w:sz w:val="16"/>
                <w:szCs w:val="16"/>
              </w:rPr>
              <w:t>Приход</w:t>
            </w:r>
          </w:p>
        </w:tc>
        <w:tc>
          <w:tcPr>
            <w:tcW w:w="850" w:type="dxa"/>
            <w:shd w:val="clear" w:color="auto" w:fill="auto"/>
            <w:noWrap/>
            <w:hideMark/>
          </w:tcPr>
          <w:p w:rsidR="00311157" w:rsidRPr="005C5F50" w:rsidRDefault="00311157" w:rsidP="00836A9E">
            <w:pPr>
              <w:tabs>
                <w:tab w:val="left" w:pos="121"/>
              </w:tabs>
              <w:spacing w:after="0" w:line="240" w:lineRule="auto"/>
              <w:ind w:left="-216" w:firstLine="319"/>
              <w:jc w:val="both"/>
              <w:rPr>
                <w:rFonts w:ascii="Arial" w:hAnsi="Arial" w:cs="Arial"/>
                <w:b/>
                <w:sz w:val="16"/>
                <w:szCs w:val="16"/>
              </w:rPr>
            </w:pPr>
            <w:r w:rsidRPr="005C5F50">
              <w:rPr>
                <w:rFonts w:ascii="Arial" w:hAnsi="Arial" w:cs="Arial"/>
                <w:b/>
                <w:sz w:val="16"/>
                <w:szCs w:val="16"/>
              </w:rPr>
              <w:t>Отход</w:t>
            </w: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lang w:val="ru-RU"/>
              </w:rPr>
              <w:t>Сочи</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lang w:val="ru-RU"/>
              </w:rPr>
              <w:t>Воскресенье</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lang w:val="ru-RU"/>
              </w:rPr>
            </w:pPr>
          </w:p>
        </w:tc>
        <w:tc>
          <w:tcPr>
            <w:tcW w:w="850" w:type="dxa"/>
            <w:shd w:val="clear" w:color="auto" w:fill="auto"/>
            <w:noWrap/>
          </w:tcPr>
          <w:p w:rsidR="00311157" w:rsidRPr="005C5F50" w:rsidRDefault="00311157" w:rsidP="00836A9E">
            <w:pPr>
              <w:tabs>
                <w:tab w:val="left" w:pos="121"/>
              </w:tabs>
              <w:spacing w:after="0" w:line="240" w:lineRule="auto"/>
              <w:ind w:left="-358" w:right="-30" w:firstLine="425"/>
              <w:jc w:val="both"/>
              <w:rPr>
                <w:rFonts w:ascii="Arial" w:hAnsi="Arial" w:cs="Arial"/>
                <w:sz w:val="16"/>
                <w:szCs w:val="16"/>
                <w:lang w:val="ru-RU"/>
              </w:rPr>
            </w:pPr>
            <w:r w:rsidRPr="005C5F50">
              <w:rPr>
                <w:rFonts w:ascii="Arial" w:hAnsi="Arial" w:cs="Arial"/>
                <w:sz w:val="16"/>
                <w:szCs w:val="16"/>
                <w:lang w:val="ru-RU"/>
              </w:rPr>
              <w:t>1</w:t>
            </w:r>
            <w:r w:rsidRPr="005C5F50">
              <w:rPr>
                <w:rFonts w:ascii="Arial" w:hAnsi="Arial" w:cs="Arial"/>
                <w:sz w:val="16"/>
                <w:szCs w:val="16"/>
                <w:lang w:val="en-US"/>
              </w:rPr>
              <w:t>9</w:t>
            </w:r>
            <w:r w:rsidRPr="005C5F50">
              <w:rPr>
                <w:rFonts w:ascii="Arial" w:hAnsi="Arial" w:cs="Arial"/>
                <w:sz w:val="16"/>
                <w:szCs w:val="16"/>
                <w:lang w:val="ru-RU"/>
              </w:rPr>
              <w:t>:00</w:t>
            </w:r>
          </w:p>
        </w:tc>
      </w:tr>
      <w:tr w:rsidR="00311157" w:rsidRPr="005C5F50" w:rsidTr="00836A9E">
        <w:trPr>
          <w:trHeight w:val="435"/>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lang w:val="ru-RU"/>
              </w:rPr>
              <w:t>Сухум</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lang w:val="ru-RU"/>
              </w:rPr>
              <w:t>Понедельник</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lang w:val="ru-RU"/>
              </w:rPr>
            </w:pPr>
            <w:r w:rsidRPr="005C5F50">
              <w:rPr>
                <w:rFonts w:ascii="Arial" w:hAnsi="Arial" w:cs="Arial"/>
                <w:sz w:val="16"/>
                <w:szCs w:val="16"/>
                <w:lang w:val="en-US"/>
              </w:rPr>
              <w:t>7</w:t>
            </w:r>
            <w:r w:rsidRPr="005C5F50">
              <w:rPr>
                <w:rFonts w:ascii="Arial" w:hAnsi="Arial" w:cs="Arial"/>
                <w:sz w:val="16"/>
                <w:szCs w:val="16"/>
                <w:lang w:val="ru-RU"/>
              </w:rPr>
              <w:t>:00</w:t>
            </w:r>
          </w:p>
        </w:tc>
        <w:tc>
          <w:tcPr>
            <w:tcW w:w="850" w:type="dxa"/>
            <w:shd w:val="clear" w:color="auto" w:fill="auto"/>
            <w:noWrap/>
          </w:tcPr>
          <w:p w:rsidR="008C7364" w:rsidRPr="005C5F50" w:rsidRDefault="008C7364" w:rsidP="00836A9E">
            <w:pPr>
              <w:tabs>
                <w:tab w:val="left" w:pos="121"/>
              </w:tabs>
              <w:spacing w:after="0" w:line="240" w:lineRule="auto"/>
              <w:ind w:left="-358" w:right="-30" w:firstLine="425"/>
              <w:jc w:val="both"/>
              <w:rPr>
                <w:rFonts w:ascii="Arial" w:hAnsi="Arial" w:cs="Arial"/>
                <w:sz w:val="16"/>
                <w:szCs w:val="16"/>
                <w:lang w:val="ru-RU"/>
              </w:rPr>
            </w:pP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lang w:val="ru-RU"/>
              </w:rPr>
              <w:t>Новороссийск</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rPr>
              <w:t>Вторник</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lang w:val="ru-RU"/>
              </w:rPr>
            </w:pPr>
            <w:r w:rsidRPr="005C5F50">
              <w:rPr>
                <w:rFonts w:ascii="Arial" w:hAnsi="Arial" w:cs="Arial"/>
                <w:sz w:val="16"/>
                <w:szCs w:val="16"/>
              </w:rPr>
              <w:t>12:00</w:t>
            </w:r>
          </w:p>
        </w:tc>
        <w:tc>
          <w:tcPr>
            <w:tcW w:w="850" w:type="dxa"/>
            <w:shd w:val="clear" w:color="auto" w:fill="auto"/>
            <w:noWrap/>
          </w:tcPr>
          <w:p w:rsidR="00311157" w:rsidRPr="005C5F50" w:rsidRDefault="00311157" w:rsidP="00836A9E">
            <w:pPr>
              <w:tabs>
                <w:tab w:val="left" w:pos="121"/>
              </w:tabs>
              <w:spacing w:after="0" w:line="240" w:lineRule="auto"/>
              <w:ind w:left="-358" w:right="-30" w:firstLine="425"/>
              <w:jc w:val="both"/>
              <w:rPr>
                <w:rFonts w:ascii="Arial" w:hAnsi="Arial" w:cs="Arial"/>
                <w:sz w:val="16"/>
                <w:szCs w:val="16"/>
              </w:rPr>
            </w:pPr>
            <w:r w:rsidRPr="005C5F50">
              <w:rPr>
                <w:rFonts w:ascii="Arial" w:hAnsi="Arial" w:cs="Arial"/>
                <w:sz w:val="16"/>
                <w:szCs w:val="16"/>
                <w:lang w:val="en-US"/>
              </w:rPr>
              <w:t>21</w:t>
            </w:r>
            <w:r w:rsidRPr="005C5F50">
              <w:rPr>
                <w:rFonts w:ascii="Arial" w:hAnsi="Arial" w:cs="Arial"/>
                <w:sz w:val="16"/>
                <w:szCs w:val="16"/>
                <w:lang w:val="ru-RU"/>
              </w:rPr>
              <w:t>:00</w:t>
            </w: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rPr>
              <w:t>Севастополь</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rPr>
              <w:t>Среда</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rPr>
            </w:pPr>
            <w:r w:rsidRPr="005C5F50">
              <w:rPr>
                <w:rFonts w:ascii="Arial" w:hAnsi="Arial" w:cs="Arial"/>
                <w:sz w:val="16"/>
                <w:szCs w:val="16"/>
              </w:rPr>
              <w:t>21:</w:t>
            </w:r>
            <w:r w:rsidRPr="005C5F50">
              <w:rPr>
                <w:rFonts w:ascii="Arial" w:hAnsi="Arial" w:cs="Arial"/>
                <w:sz w:val="16"/>
                <w:szCs w:val="16"/>
                <w:lang w:val="ru-RU"/>
              </w:rPr>
              <w:t>00</w:t>
            </w:r>
          </w:p>
        </w:tc>
        <w:tc>
          <w:tcPr>
            <w:tcW w:w="850" w:type="dxa"/>
            <w:shd w:val="clear" w:color="auto" w:fill="auto"/>
            <w:noWrap/>
          </w:tcPr>
          <w:p w:rsidR="00311157" w:rsidRPr="005C5F50" w:rsidRDefault="00311157" w:rsidP="00836A9E">
            <w:pPr>
              <w:tabs>
                <w:tab w:val="left" w:pos="121"/>
              </w:tabs>
              <w:spacing w:after="0" w:line="240" w:lineRule="auto"/>
              <w:ind w:left="-358" w:right="-30" w:firstLine="425"/>
              <w:jc w:val="both"/>
              <w:rPr>
                <w:rFonts w:ascii="Arial" w:hAnsi="Arial" w:cs="Arial"/>
                <w:sz w:val="16"/>
                <w:szCs w:val="16"/>
                <w:lang w:val="ru-RU"/>
              </w:rPr>
            </w:pP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rPr>
              <w:t>Севастополь</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rPr>
              <w:t>Четверг</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rPr>
            </w:pPr>
          </w:p>
        </w:tc>
        <w:tc>
          <w:tcPr>
            <w:tcW w:w="850" w:type="dxa"/>
            <w:shd w:val="clear" w:color="auto" w:fill="auto"/>
            <w:noWrap/>
          </w:tcPr>
          <w:p w:rsidR="00311157" w:rsidRPr="005C5F50" w:rsidRDefault="00311157" w:rsidP="00836A9E">
            <w:pPr>
              <w:tabs>
                <w:tab w:val="left" w:pos="121"/>
              </w:tabs>
              <w:spacing w:after="0" w:line="240" w:lineRule="auto"/>
              <w:ind w:left="-358" w:right="-30" w:firstLine="425"/>
              <w:jc w:val="both"/>
              <w:rPr>
                <w:rFonts w:ascii="Arial" w:hAnsi="Arial" w:cs="Arial"/>
                <w:sz w:val="16"/>
                <w:szCs w:val="16"/>
              </w:rPr>
            </w:pPr>
            <w:r w:rsidRPr="005C5F50">
              <w:rPr>
                <w:rFonts w:ascii="Arial" w:hAnsi="Arial" w:cs="Arial"/>
                <w:sz w:val="16"/>
                <w:szCs w:val="16"/>
                <w:lang w:val="en-US"/>
              </w:rPr>
              <w:t>21</w:t>
            </w:r>
            <w:r w:rsidRPr="005C5F50">
              <w:rPr>
                <w:rFonts w:ascii="Arial" w:hAnsi="Arial" w:cs="Arial"/>
                <w:sz w:val="16"/>
                <w:szCs w:val="16"/>
                <w:lang w:val="ru-RU"/>
              </w:rPr>
              <w:t>:00</w:t>
            </w: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lang w:val="ru-RU"/>
              </w:rPr>
              <w:t>День в море</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rPr>
            </w:pPr>
            <w:r w:rsidRPr="005C5F50">
              <w:rPr>
                <w:rFonts w:ascii="Arial" w:hAnsi="Arial" w:cs="Arial"/>
                <w:sz w:val="16"/>
                <w:szCs w:val="16"/>
              </w:rPr>
              <w:t>Пятница</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rPr>
            </w:pPr>
          </w:p>
        </w:tc>
        <w:tc>
          <w:tcPr>
            <w:tcW w:w="850" w:type="dxa"/>
            <w:shd w:val="clear" w:color="auto" w:fill="auto"/>
            <w:noWrap/>
          </w:tcPr>
          <w:p w:rsidR="00311157" w:rsidRPr="005C5F50" w:rsidRDefault="00311157" w:rsidP="00836A9E">
            <w:pPr>
              <w:tabs>
                <w:tab w:val="left" w:pos="121"/>
              </w:tabs>
              <w:spacing w:after="0" w:line="240" w:lineRule="auto"/>
              <w:ind w:left="-358" w:right="-30" w:firstLine="425"/>
              <w:jc w:val="both"/>
              <w:rPr>
                <w:rFonts w:ascii="Arial" w:hAnsi="Arial" w:cs="Arial"/>
                <w:sz w:val="16"/>
                <w:szCs w:val="16"/>
              </w:rPr>
            </w:pPr>
            <w:r w:rsidRPr="005C5F50">
              <w:rPr>
                <w:rFonts w:ascii="Arial" w:hAnsi="Arial" w:cs="Arial"/>
                <w:sz w:val="16"/>
                <w:szCs w:val="16"/>
              </w:rPr>
              <w:t xml:space="preserve"> </w:t>
            </w:r>
          </w:p>
        </w:tc>
      </w:tr>
      <w:tr w:rsidR="00311157" w:rsidRPr="005C5F50" w:rsidTr="00836A9E">
        <w:trPr>
          <w:trHeight w:val="289"/>
        </w:trPr>
        <w:tc>
          <w:tcPr>
            <w:tcW w:w="152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rPr>
              <w:t>Сочи</w:t>
            </w:r>
          </w:p>
        </w:tc>
        <w:tc>
          <w:tcPr>
            <w:tcW w:w="1701" w:type="dxa"/>
            <w:shd w:val="clear" w:color="auto" w:fill="auto"/>
            <w:noWrap/>
          </w:tcPr>
          <w:p w:rsidR="00311157" w:rsidRPr="005C5F50" w:rsidRDefault="00311157" w:rsidP="00836A9E">
            <w:pPr>
              <w:spacing w:after="0" w:line="240" w:lineRule="auto"/>
              <w:ind w:left="-284" w:firstLine="425"/>
              <w:jc w:val="both"/>
              <w:rPr>
                <w:rFonts w:ascii="Arial" w:hAnsi="Arial" w:cs="Arial"/>
                <w:sz w:val="16"/>
                <w:szCs w:val="16"/>
                <w:lang w:val="ru-RU"/>
              </w:rPr>
            </w:pPr>
            <w:r w:rsidRPr="005C5F50">
              <w:rPr>
                <w:rFonts w:ascii="Arial" w:hAnsi="Arial" w:cs="Arial"/>
                <w:sz w:val="16"/>
                <w:szCs w:val="16"/>
              </w:rPr>
              <w:t>Суббота</w:t>
            </w:r>
          </w:p>
        </w:tc>
        <w:tc>
          <w:tcPr>
            <w:tcW w:w="851" w:type="dxa"/>
            <w:shd w:val="clear" w:color="auto" w:fill="auto"/>
            <w:noWrap/>
          </w:tcPr>
          <w:p w:rsidR="00311157" w:rsidRPr="005C5F50" w:rsidRDefault="00311157" w:rsidP="00836A9E">
            <w:pPr>
              <w:spacing w:after="0" w:line="240" w:lineRule="auto"/>
              <w:ind w:left="-284" w:right="-30" w:firstLine="425"/>
              <w:jc w:val="both"/>
              <w:rPr>
                <w:rFonts w:ascii="Arial" w:hAnsi="Arial" w:cs="Arial"/>
                <w:sz w:val="16"/>
                <w:szCs w:val="16"/>
              </w:rPr>
            </w:pPr>
            <w:r w:rsidRPr="005C5F50">
              <w:rPr>
                <w:rFonts w:ascii="Arial" w:hAnsi="Arial" w:cs="Arial"/>
                <w:sz w:val="16"/>
                <w:szCs w:val="16"/>
              </w:rPr>
              <w:t>9:00</w:t>
            </w:r>
          </w:p>
        </w:tc>
        <w:tc>
          <w:tcPr>
            <w:tcW w:w="850" w:type="dxa"/>
            <w:shd w:val="clear" w:color="auto" w:fill="auto"/>
            <w:noWrap/>
          </w:tcPr>
          <w:p w:rsidR="00311157" w:rsidRPr="005C5F50" w:rsidRDefault="00311157" w:rsidP="00836A9E">
            <w:pPr>
              <w:spacing w:after="0" w:line="240" w:lineRule="auto"/>
              <w:ind w:left="-388" w:right="-30" w:firstLine="425"/>
              <w:jc w:val="both"/>
              <w:rPr>
                <w:rFonts w:ascii="Arial" w:hAnsi="Arial" w:cs="Arial"/>
                <w:sz w:val="16"/>
                <w:szCs w:val="16"/>
                <w:lang w:val="ru-RU"/>
              </w:rPr>
            </w:pPr>
          </w:p>
        </w:tc>
      </w:tr>
    </w:tbl>
    <w:p w:rsidR="00375066" w:rsidRPr="005C5F50" w:rsidRDefault="00375066" w:rsidP="00836A9E">
      <w:pPr>
        <w:spacing w:after="0" w:line="240" w:lineRule="auto"/>
        <w:ind w:left="-284" w:firstLine="142"/>
        <w:jc w:val="both"/>
        <w:rPr>
          <w:rFonts w:ascii="Arial" w:eastAsia="Times New Roman" w:hAnsi="Arial" w:cs="Arial"/>
          <w:sz w:val="16"/>
          <w:szCs w:val="16"/>
          <w:lang w:val="ru-RU" w:eastAsia="ru-RU"/>
        </w:rPr>
        <w:sectPr w:rsidR="00375066" w:rsidRPr="005C5F50" w:rsidSect="00375066">
          <w:type w:val="continuous"/>
          <w:pgSz w:w="11906" w:h="16838"/>
          <w:pgMar w:top="284" w:right="1134" w:bottom="284" w:left="1134" w:header="284" w:footer="0" w:gutter="0"/>
          <w:cols w:num="2" w:space="708"/>
          <w:docGrid w:linePitch="360"/>
        </w:sectPr>
      </w:pPr>
    </w:p>
    <w:p w:rsidR="00094A61" w:rsidRPr="005C5F50" w:rsidRDefault="00311157" w:rsidP="00836A9E">
      <w:pPr>
        <w:spacing w:after="0" w:line="240" w:lineRule="auto"/>
        <w:ind w:left="-284" w:firstLine="142"/>
        <w:jc w:val="center"/>
        <w:rPr>
          <w:rFonts w:ascii="Arial" w:eastAsia="Times New Roman" w:hAnsi="Arial" w:cs="Arial"/>
          <w:b/>
          <w:bCs/>
          <w:sz w:val="16"/>
          <w:szCs w:val="16"/>
          <w:lang w:val="ru-RU" w:eastAsia="ru-RU"/>
        </w:rPr>
      </w:pPr>
      <w:r w:rsidRPr="005C5F50">
        <w:rPr>
          <w:rFonts w:ascii="Arial" w:eastAsia="Times New Roman" w:hAnsi="Arial" w:cs="Arial"/>
          <w:b/>
          <w:bCs/>
          <w:sz w:val="16"/>
          <w:szCs w:val="16"/>
          <w:lang w:val="ru-RU" w:eastAsia="ru-RU"/>
        </w:rPr>
        <w:t>Регистрация и посадка на рейс</w:t>
      </w:r>
      <w:r w:rsidR="00094A61" w:rsidRPr="005C5F50">
        <w:rPr>
          <w:rFonts w:ascii="Arial" w:eastAsia="Times New Roman" w:hAnsi="Arial" w:cs="Arial"/>
          <w:b/>
          <w:bCs/>
          <w:sz w:val="16"/>
          <w:szCs w:val="16"/>
          <w:lang w:val="ru-RU" w:eastAsia="ru-RU"/>
        </w:rPr>
        <w:t>.</w:t>
      </w:r>
    </w:p>
    <w:p w:rsidR="008B7E6A" w:rsidRPr="005C5F50" w:rsidRDefault="008B7E6A" w:rsidP="00836A9E">
      <w:pPr>
        <w:pStyle w:val="ac"/>
        <w:numPr>
          <w:ilvl w:val="0"/>
          <w:numId w:val="1"/>
        </w:numPr>
        <w:spacing w:after="0" w:line="240" w:lineRule="auto"/>
        <w:ind w:left="-284" w:firstLine="142"/>
        <w:jc w:val="both"/>
        <w:rPr>
          <w:rFonts w:ascii="Arial" w:hAnsi="Arial" w:cs="Arial"/>
          <w:sz w:val="16"/>
          <w:szCs w:val="16"/>
          <w:lang w:val="ru-RU"/>
        </w:rPr>
      </w:pPr>
      <w:r w:rsidRPr="005C5F50">
        <w:rPr>
          <w:rFonts w:ascii="Arial" w:hAnsi="Arial" w:cs="Arial"/>
          <w:sz w:val="16"/>
          <w:szCs w:val="16"/>
          <w:lang w:val="ru-RU"/>
        </w:rPr>
        <w:t>Для регистрации на внутренний рейс турист обязан иметь при себе документы, удостоверяющие личность (паспорт и/или загранпаспорт), для детей свидетельства о рождении</w:t>
      </w:r>
      <w:r w:rsidR="007D6119" w:rsidRPr="005C5F50">
        <w:rPr>
          <w:rFonts w:ascii="Arial" w:hAnsi="Arial" w:cs="Arial"/>
          <w:sz w:val="16"/>
          <w:szCs w:val="16"/>
          <w:lang w:val="ru-RU"/>
        </w:rPr>
        <w:t xml:space="preserve"> и электронный билет</w:t>
      </w:r>
      <w:r w:rsidRPr="005C5F50">
        <w:rPr>
          <w:rFonts w:ascii="Arial" w:hAnsi="Arial" w:cs="Arial"/>
          <w:sz w:val="16"/>
          <w:szCs w:val="16"/>
          <w:lang w:val="ru-RU"/>
        </w:rPr>
        <w:t>;</w:t>
      </w:r>
    </w:p>
    <w:p w:rsidR="008B7E6A" w:rsidRPr="005C5F50" w:rsidRDefault="008B7E6A" w:rsidP="00836A9E">
      <w:pPr>
        <w:pStyle w:val="ac"/>
        <w:numPr>
          <w:ilvl w:val="0"/>
          <w:numId w:val="1"/>
        </w:numPr>
        <w:spacing w:after="0" w:line="240" w:lineRule="auto"/>
        <w:ind w:left="-284" w:firstLine="142"/>
        <w:jc w:val="both"/>
        <w:rPr>
          <w:rFonts w:ascii="Arial" w:hAnsi="Arial" w:cs="Arial"/>
          <w:sz w:val="16"/>
          <w:szCs w:val="16"/>
          <w:lang w:val="ru-RU"/>
        </w:rPr>
      </w:pPr>
      <w:bookmarkStart w:id="1" w:name="_Hlk33185407"/>
      <w:r w:rsidRPr="005C5F50">
        <w:rPr>
          <w:rFonts w:ascii="Arial" w:hAnsi="Arial" w:cs="Arial"/>
          <w:sz w:val="16"/>
          <w:szCs w:val="16"/>
          <w:lang w:val="ru-RU"/>
        </w:rPr>
        <w:t>Для регистрации на международный рейс с заходом в Республику Абхазия Турист обязан иметь документы</w:t>
      </w:r>
      <w:r w:rsidR="000B1FF7" w:rsidRPr="005C5F50">
        <w:rPr>
          <w:rFonts w:ascii="Arial" w:hAnsi="Arial" w:cs="Arial"/>
          <w:sz w:val="16"/>
          <w:szCs w:val="16"/>
          <w:lang w:val="ru-RU"/>
        </w:rPr>
        <w:t>,</w:t>
      </w:r>
      <w:r w:rsidRPr="005C5F50">
        <w:rPr>
          <w:rFonts w:ascii="Arial" w:hAnsi="Arial" w:cs="Arial"/>
          <w:sz w:val="16"/>
          <w:szCs w:val="16"/>
          <w:lang w:val="ru-RU"/>
        </w:rPr>
        <w:t xml:space="preserve"> удостоверяющие личность - граждане РФ должны предъявить российский или </w:t>
      </w:r>
      <w:proofErr w:type="gramStart"/>
      <w:r w:rsidRPr="005C5F50">
        <w:rPr>
          <w:rFonts w:ascii="Arial" w:hAnsi="Arial" w:cs="Arial"/>
          <w:sz w:val="16"/>
          <w:szCs w:val="16"/>
          <w:lang w:val="ru-RU"/>
        </w:rPr>
        <w:t>загран</w:t>
      </w:r>
      <w:r w:rsidR="00655E96" w:rsidRPr="005C5F50">
        <w:rPr>
          <w:rFonts w:ascii="Arial" w:hAnsi="Arial" w:cs="Arial"/>
          <w:sz w:val="16"/>
          <w:szCs w:val="16"/>
          <w:lang w:val="ru-RU"/>
        </w:rPr>
        <w:t xml:space="preserve">ичный </w:t>
      </w:r>
      <w:r w:rsidRPr="005C5F50">
        <w:rPr>
          <w:rFonts w:ascii="Arial" w:hAnsi="Arial" w:cs="Arial"/>
          <w:sz w:val="16"/>
          <w:szCs w:val="16"/>
          <w:lang w:val="ru-RU"/>
        </w:rPr>
        <w:t xml:space="preserve"> паспорт</w:t>
      </w:r>
      <w:proofErr w:type="gramEnd"/>
      <w:r w:rsidRPr="005C5F50">
        <w:rPr>
          <w:rFonts w:ascii="Arial" w:hAnsi="Arial" w:cs="Arial"/>
          <w:sz w:val="16"/>
          <w:szCs w:val="16"/>
          <w:lang w:val="ru-RU"/>
        </w:rPr>
        <w:t>, иностранные граждане – загран</w:t>
      </w:r>
      <w:r w:rsidR="00655E96" w:rsidRPr="005C5F50">
        <w:rPr>
          <w:rFonts w:ascii="Arial" w:hAnsi="Arial" w:cs="Arial"/>
          <w:sz w:val="16"/>
          <w:szCs w:val="16"/>
          <w:lang w:val="ru-RU"/>
        </w:rPr>
        <w:t>ичный</w:t>
      </w:r>
      <w:r w:rsidRPr="005C5F50">
        <w:rPr>
          <w:rFonts w:ascii="Arial" w:hAnsi="Arial" w:cs="Arial"/>
          <w:sz w:val="16"/>
          <w:szCs w:val="16"/>
          <w:lang w:val="ru-RU"/>
        </w:rPr>
        <w:t xml:space="preserve"> паспорт. Иностранные граждане обязаны </w:t>
      </w:r>
      <w:r w:rsidR="000B1FF7" w:rsidRPr="005C5F50">
        <w:rPr>
          <w:rFonts w:ascii="Arial" w:hAnsi="Arial" w:cs="Arial"/>
          <w:sz w:val="16"/>
          <w:szCs w:val="16"/>
          <w:lang w:val="ru-RU"/>
        </w:rPr>
        <w:t>предъявить</w:t>
      </w:r>
      <w:r w:rsidRPr="005C5F50">
        <w:rPr>
          <w:rFonts w:ascii="Arial" w:hAnsi="Arial" w:cs="Arial"/>
          <w:sz w:val="16"/>
          <w:szCs w:val="16"/>
          <w:lang w:val="ru-RU"/>
        </w:rPr>
        <w:t xml:space="preserve"> документы</w:t>
      </w:r>
      <w:r w:rsidR="00655E96" w:rsidRPr="005C5F50">
        <w:rPr>
          <w:rFonts w:ascii="Arial" w:hAnsi="Arial" w:cs="Arial"/>
          <w:sz w:val="16"/>
          <w:szCs w:val="16"/>
          <w:lang w:val="ru-RU"/>
        </w:rPr>
        <w:t>,</w:t>
      </w:r>
      <w:r w:rsidRPr="005C5F50">
        <w:rPr>
          <w:rFonts w:ascii="Arial" w:hAnsi="Arial" w:cs="Arial"/>
          <w:sz w:val="16"/>
          <w:szCs w:val="16"/>
          <w:lang w:val="ru-RU"/>
        </w:rPr>
        <w:t xml:space="preserve"> разрешающие пересечение границы – двукратная или многократная виза</w:t>
      </w:r>
      <w:r w:rsidR="007D6119" w:rsidRPr="005C5F50">
        <w:rPr>
          <w:rFonts w:ascii="Arial" w:hAnsi="Arial" w:cs="Arial"/>
          <w:sz w:val="16"/>
          <w:szCs w:val="16"/>
          <w:lang w:val="ru-RU"/>
        </w:rPr>
        <w:t xml:space="preserve"> и электронный билет</w:t>
      </w:r>
      <w:r w:rsidRPr="005C5F50">
        <w:rPr>
          <w:rFonts w:ascii="Arial" w:hAnsi="Arial" w:cs="Arial"/>
          <w:sz w:val="16"/>
          <w:szCs w:val="16"/>
          <w:lang w:val="ru-RU"/>
        </w:rPr>
        <w:t xml:space="preserve">.   </w:t>
      </w:r>
    </w:p>
    <w:bookmarkEnd w:id="1"/>
    <w:p w:rsidR="008B7E6A" w:rsidRPr="005C5F50" w:rsidRDefault="008B7E6A" w:rsidP="00836A9E">
      <w:pPr>
        <w:pStyle w:val="ac"/>
        <w:numPr>
          <w:ilvl w:val="0"/>
          <w:numId w:val="1"/>
        </w:numPr>
        <w:spacing w:after="0" w:line="240" w:lineRule="auto"/>
        <w:ind w:left="-284" w:firstLine="142"/>
        <w:jc w:val="both"/>
        <w:rPr>
          <w:rFonts w:ascii="Arial" w:hAnsi="Arial" w:cs="Arial"/>
          <w:sz w:val="16"/>
          <w:szCs w:val="16"/>
          <w:lang w:val="ru-RU"/>
        </w:rPr>
      </w:pPr>
      <w:r w:rsidRPr="005C5F50">
        <w:rPr>
          <w:rFonts w:ascii="Arial" w:hAnsi="Arial" w:cs="Arial"/>
          <w:sz w:val="16"/>
          <w:szCs w:val="16"/>
          <w:lang w:val="ru-RU"/>
        </w:rPr>
        <w:t>Туристы с несовершеннолетними при регистрации на международный рейс обязаны предъявить нотариально заверенную Доверенность, где будет указано что законные представители несовершеннолетних (родители) разрешают посещение государства Республика Абхазия. Нотариальная доверенность не нужна в случаях, если несовершеннолетние путешествуют с родителями.</w:t>
      </w:r>
    </w:p>
    <w:p w:rsidR="008B7E6A" w:rsidRPr="005C5F50" w:rsidRDefault="00094A61" w:rsidP="00836A9E">
      <w:pPr>
        <w:pStyle w:val="ac"/>
        <w:numPr>
          <w:ilvl w:val="0"/>
          <w:numId w:val="1"/>
        </w:numPr>
        <w:spacing w:after="0" w:line="240" w:lineRule="auto"/>
        <w:ind w:left="-284" w:firstLine="142"/>
        <w:jc w:val="both"/>
        <w:rPr>
          <w:rFonts w:ascii="Arial" w:hAnsi="Arial" w:cs="Arial"/>
          <w:sz w:val="16"/>
          <w:szCs w:val="16"/>
          <w:lang w:val="ru-RU"/>
        </w:rPr>
      </w:pPr>
      <w:r w:rsidRPr="005C5F50">
        <w:rPr>
          <w:rFonts w:ascii="Arial" w:eastAsia="Times New Roman" w:hAnsi="Arial" w:cs="Arial"/>
          <w:sz w:val="16"/>
          <w:szCs w:val="16"/>
          <w:lang w:val="ru-RU" w:eastAsia="ru-RU"/>
        </w:rPr>
        <w:t>Регистрация и посадка на рейс</w:t>
      </w:r>
      <w:r w:rsidR="00311157" w:rsidRPr="005C5F50">
        <w:rPr>
          <w:rFonts w:ascii="Arial" w:eastAsia="Times New Roman" w:hAnsi="Arial" w:cs="Arial"/>
          <w:sz w:val="16"/>
          <w:szCs w:val="16"/>
          <w:lang w:val="ru-RU" w:eastAsia="ru-RU"/>
        </w:rPr>
        <w:t xml:space="preserve"> заканчивается за час до отправления </w:t>
      </w:r>
      <w:r w:rsidR="004E7DFD" w:rsidRPr="005C5F50">
        <w:rPr>
          <w:rFonts w:ascii="Arial" w:eastAsia="Times New Roman" w:hAnsi="Arial" w:cs="Arial"/>
          <w:sz w:val="16"/>
          <w:szCs w:val="16"/>
          <w:lang w:val="ru-RU" w:eastAsia="ru-RU"/>
        </w:rPr>
        <w:t>лайнера</w:t>
      </w:r>
      <w:r w:rsidR="00311157" w:rsidRPr="005C5F50">
        <w:rPr>
          <w:rFonts w:ascii="Arial" w:eastAsia="Times New Roman" w:hAnsi="Arial" w:cs="Arial"/>
          <w:sz w:val="16"/>
          <w:szCs w:val="16"/>
          <w:lang w:val="ru-RU" w:eastAsia="ru-RU"/>
        </w:rPr>
        <w:t xml:space="preserve">. </w:t>
      </w:r>
    </w:p>
    <w:p w:rsidR="008B7E6A" w:rsidRPr="005C5F50" w:rsidRDefault="00AB3EB0" w:rsidP="00836A9E">
      <w:pPr>
        <w:pStyle w:val="ac"/>
        <w:numPr>
          <w:ilvl w:val="0"/>
          <w:numId w:val="1"/>
        </w:numPr>
        <w:spacing w:after="0" w:line="240" w:lineRule="auto"/>
        <w:ind w:left="-284" w:firstLine="142"/>
        <w:jc w:val="both"/>
        <w:rPr>
          <w:rFonts w:ascii="Arial" w:hAnsi="Arial" w:cs="Arial"/>
          <w:b/>
          <w:bCs/>
          <w:sz w:val="16"/>
          <w:szCs w:val="16"/>
          <w:lang w:val="ru-RU"/>
        </w:rPr>
      </w:pPr>
      <w:r w:rsidRPr="005C5F50">
        <w:rPr>
          <w:rFonts w:ascii="Arial" w:hAnsi="Arial" w:cs="Arial"/>
          <w:sz w:val="16"/>
          <w:szCs w:val="16"/>
          <w:lang w:val="ru-RU"/>
        </w:rPr>
        <w:t>Опоздание</w:t>
      </w:r>
      <w:r w:rsidRPr="005C5F50">
        <w:rPr>
          <w:rFonts w:ascii="Arial" w:hAnsi="Arial" w:cs="Arial"/>
          <w:bCs/>
          <w:sz w:val="16"/>
          <w:szCs w:val="16"/>
          <w:lang w:val="ru-RU"/>
        </w:rPr>
        <w:t xml:space="preserve"> туриста на посадку по любым причинам считается отказом от услуг по собственной инициативе</w:t>
      </w:r>
      <w:r w:rsidR="00311157" w:rsidRPr="005C5F50">
        <w:rPr>
          <w:rFonts w:ascii="Arial" w:hAnsi="Arial" w:cs="Arial"/>
          <w:bCs/>
          <w:sz w:val="16"/>
          <w:szCs w:val="16"/>
          <w:lang w:val="ru-RU"/>
        </w:rPr>
        <w:t>.</w:t>
      </w:r>
    </w:p>
    <w:p w:rsidR="00094A61" w:rsidRPr="005C5F50" w:rsidRDefault="00094A61" w:rsidP="00836A9E">
      <w:pPr>
        <w:tabs>
          <w:tab w:val="left" w:pos="567"/>
        </w:tabs>
        <w:spacing w:after="0" w:line="240" w:lineRule="auto"/>
        <w:ind w:left="-284" w:firstLine="142"/>
        <w:jc w:val="both"/>
        <w:rPr>
          <w:rFonts w:ascii="Arial" w:hAnsi="Arial" w:cs="Arial"/>
          <w:b/>
          <w:sz w:val="16"/>
          <w:szCs w:val="16"/>
          <w:lang w:val="ru-RU"/>
        </w:rPr>
      </w:pPr>
    </w:p>
    <w:p w:rsidR="00BA55B2" w:rsidRPr="005C5F50" w:rsidRDefault="00AB3EB0" w:rsidP="00836A9E">
      <w:pPr>
        <w:tabs>
          <w:tab w:val="left" w:pos="567"/>
        </w:tabs>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Туроператор не несет ответственности</w:t>
      </w:r>
      <w:r w:rsidR="00094A61" w:rsidRPr="005C5F50">
        <w:rPr>
          <w:rFonts w:ascii="Arial" w:hAnsi="Arial" w:cs="Arial"/>
          <w:b/>
          <w:sz w:val="16"/>
          <w:szCs w:val="16"/>
          <w:lang w:val="ru-RU"/>
        </w:rPr>
        <w:t xml:space="preserve"> за несостоявшееся путешествие</w:t>
      </w:r>
      <w:r w:rsidR="00B91914" w:rsidRPr="005C5F50">
        <w:rPr>
          <w:rFonts w:ascii="Arial" w:hAnsi="Arial" w:cs="Arial"/>
          <w:b/>
          <w:sz w:val="16"/>
          <w:szCs w:val="16"/>
          <w:lang w:val="ru-RU"/>
        </w:rPr>
        <w:t xml:space="preserve"> в случаях</w:t>
      </w:r>
      <w:r w:rsidRPr="005C5F50">
        <w:rPr>
          <w:rFonts w:ascii="Arial" w:hAnsi="Arial" w:cs="Arial"/>
          <w:b/>
          <w:sz w:val="16"/>
          <w:szCs w:val="16"/>
          <w:lang w:val="ru-RU"/>
        </w:rPr>
        <w:t>:</w:t>
      </w:r>
    </w:p>
    <w:p w:rsidR="00BA55B2" w:rsidRPr="005C5F50" w:rsidRDefault="00B91914"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П</w:t>
      </w:r>
      <w:r w:rsidR="00094A61" w:rsidRPr="005C5F50">
        <w:rPr>
          <w:rFonts w:ascii="Arial" w:hAnsi="Arial" w:cs="Arial"/>
          <w:bCs/>
          <w:sz w:val="16"/>
          <w:szCs w:val="16"/>
          <w:lang w:val="ru-RU"/>
        </w:rPr>
        <w:t>редоставления</w:t>
      </w:r>
      <w:r w:rsidR="000B1FF7" w:rsidRPr="005C5F50">
        <w:rPr>
          <w:rFonts w:ascii="Arial" w:hAnsi="Arial" w:cs="Arial"/>
          <w:bCs/>
          <w:sz w:val="16"/>
          <w:szCs w:val="16"/>
          <w:lang w:val="ru-RU"/>
        </w:rPr>
        <w:t xml:space="preserve"> Туристом</w:t>
      </w:r>
      <w:r w:rsidR="00094A61" w:rsidRPr="005C5F50">
        <w:rPr>
          <w:rFonts w:ascii="Arial" w:hAnsi="Arial" w:cs="Arial"/>
          <w:bCs/>
          <w:sz w:val="16"/>
          <w:szCs w:val="16"/>
          <w:lang w:val="ru-RU"/>
        </w:rPr>
        <w:t xml:space="preserve"> </w:t>
      </w:r>
      <w:r w:rsidRPr="005C5F50">
        <w:rPr>
          <w:rFonts w:ascii="Arial" w:hAnsi="Arial" w:cs="Arial"/>
          <w:bCs/>
          <w:sz w:val="16"/>
          <w:szCs w:val="16"/>
          <w:lang w:val="ru-RU"/>
        </w:rPr>
        <w:t>Т</w:t>
      </w:r>
      <w:r w:rsidR="00094A61" w:rsidRPr="005C5F50">
        <w:rPr>
          <w:rFonts w:ascii="Arial" w:hAnsi="Arial" w:cs="Arial"/>
          <w:bCs/>
          <w:sz w:val="16"/>
          <w:szCs w:val="16"/>
          <w:lang w:val="ru-RU"/>
        </w:rPr>
        <w:t xml:space="preserve">уроператору </w:t>
      </w:r>
      <w:r w:rsidR="00AB3EB0" w:rsidRPr="005C5F50">
        <w:rPr>
          <w:rFonts w:ascii="Arial" w:hAnsi="Arial" w:cs="Arial"/>
          <w:bCs/>
          <w:sz w:val="16"/>
          <w:szCs w:val="16"/>
          <w:lang w:val="ru-RU"/>
        </w:rPr>
        <w:t>недостоверн</w:t>
      </w:r>
      <w:r w:rsidR="00094A61" w:rsidRPr="005C5F50">
        <w:rPr>
          <w:rFonts w:ascii="Arial" w:hAnsi="Arial" w:cs="Arial"/>
          <w:bCs/>
          <w:sz w:val="16"/>
          <w:szCs w:val="16"/>
          <w:lang w:val="ru-RU"/>
        </w:rPr>
        <w:t>ых</w:t>
      </w:r>
      <w:r w:rsidR="00AB3EB0" w:rsidRPr="005C5F50">
        <w:rPr>
          <w:rFonts w:ascii="Arial" w:hAnsi="Arial" w:cs="Arial"/>
          <w:bCs/>
          <w:sz w:val="16"/>
          <w:szCs w:val="16"/>
          <w:lang w:val="ru-RU"/>
        </w:rPr>
        <w:t>, недостаточн</w:t>
      </w:r>
      <w:r w:rsidR="00094A61" w:rsidRPr="005C5F50">
        <w:rPr>
          <w:rFonts w:ascii="Arial" w:hAnsi="Arial" w:cs="Arial"/>
          <w:bCs/>
          <w:sz w:val="16"/>
          <w:szCs w:val="16"/>
          <w:lang w:val="ru-RU"/>
        </w:rPr>
        <w:t>ых</w:t>
      </w:r>
      <w:r w:rsidR="00AB3EB0" w:rsidRPr="005C5F50">
        <w:rPr>
          <w:rFonts w:ascii="Arial" w:hAnsi="Arial" w:cs="Arial"/>
          <w:bCs/>
          <w:sz w:val="16"/>
          <w:szCs w:val="16"/>
          <w:lang w:val="ru-RU"/>
        </w:rPr>
        <w:t xml:space="preserve"> и (или) несвоевременно предоставлен</w:t>
      </w:r>
      <w:r w:rsidR="00094A61" w:rsidRPr="005C5F50">
        <w:rPr>
          <w:rFonts w:ascii="Arial" w:hAnsi="Arial" w:cs="Arial"/>
          <w:bCs/>
          <w:sz w:val="16"/>
          <w:szCs w:val="16"/>
          <w:lang w:val="ru-RU"/>
        </w:rPr>
        <w:t>ных</w:t>
      </w:r>
      <w:r w:rsidR="00AB3EB0" w:rsidRPr="005C5F50">
        <w:rPr>
          <w:rFonts w:ascii="Arial" w:hAnsi="Arial" w:cs="Arial"/>
          <w:bCs/>
          <w:sz w:val="16"/>
          <w:szCs w:val="16"/>
          <w:lang w:val="ru-RU"/>
        </w:rPr>
        <w:t xml:space="preserve"> сведений и документов, необходимых для </w:t>
      </w:r>
      <w:r w:rsidR="00094A61" w:rsidRPr="005C5F50">
        <w:rPr>
          <w:rFonts w:ascii="Arial" w:hAnsi="Arial" w:cs="Arial"/>
          <w:bCs/>
          <w:sz w:val="16"/>
          <w:szCs w:val="16"/>
          <w:lang w:val="ru-RU"/>
        </w:rPr>
        <w:t>путешествия;</w:t>
      </w:r>
    </w:p>
    <w:p w:rsidR="00BA55B2" w:rsidRPr="005C5F50" w:rsidRDefault="00BA55B2"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Опоздания Туриста на рейс</w:t>
      </w:r>
    </w:p>
    <w:p w:rsidR="00BA55B2" w:rsidRPr="005C5F50" w:rsidRDefault="00B91914"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 xml:space="preserve">Наложение запрета Туристу на пересечение государственной границы РФ (при совершении международных рейсов) </w:t>
      </w:r>
      <w:r w:rsidR="00AB3EB0" w:rsidRPr="005C5F50">
        <w:rPr>
          <w:rFonts w:ascii="Arial" w:hAnsi="Arial" w:cs="Arial"/>
          <w:bCs/>
          <w:sz w:val="16"/>
          <w:szCs w:val="16"/>
          <w:lang w:val="ru-RU"/>
        </w:rPr>
        <w:t>по причине действий российских и зарубежных государственных органов, осуществляющих контрольные функции в пунктах пропуска через государственную границу (таможенный, пограничный и иные виды контроля), либо иных действий официальных органов или властей РФ или зарубежных стран;</w:t>
      </w:r>
    </w:p>
    <w:p w:rsidR="00BA55B2" w:rsidRPr="005C5F50" w:rsidRDefault="00B91914"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 xml:space="preserve">Наложение запрета Туристу на пересечение государственной границы РФ (при совершении международных рейсов) </w:t>
      </w:r>
      <w:r w:rsidR="00AB3EB0" w:rsidRPr="005C5F50">
        <w:rPr>
          <w:rFonts w:ascii="Arial" w:hAnsi="Arial" w:cs="Arial"/>
          <w:bCs/>
          <w:sz w:val="16"/>
          <w:szCs w:val="16"/>
          <w:lang w:val="ru-RU"/>
        </w:rPr>
        <w:t>по причине наличия на территории страны своего гражданства или иной страны (в том числе на территории РФ) неисполненных обязательств, в том числе обязательств по уплате штрафов, налогов, алиментов, неисполненных решений суда и т.д.;</w:t>
      </w:r>
    </w:p>
    <w:p w:rsidR="00BA55B2" w:rsidRPr="005C5F50" w:rsidRDefault="00B91914"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 xml:space="preserve">Наложение запрета Туристу на пересечение государственной границы РФ (при совершении международных рейсов) по причине </w:t>
      </w:r>
      <w:r w:rsidR="00AB3EB0" w:rsidRPr="005C5F50">
        <w:rPr>
          <w:rFonts w:ascii="Arial" w:hAnsi="Arial" w:cs="Arial"/>
          <w:bCs/>
          <w:sz w:val="16"/>
          <w:szCs w:val="16"/>
          <w:lang w:val="ru-RU"/>
        </w:rPr>
        <w:t xml:space="preserve">ограничения права </w:t>
      </w:r>
      <w:r w:rsidRPr="005C5F50">
        <w:rPr>
          <w:rFonts w:ascii="Arial" w:hAnsi="Arial" w:cs="Arial"/>
          <w:bCs/>
          <w:sz w:val="16"/>
          <w:szCs w:val="16"/>
          <w:lang w:val="ru-RU"/>
        </w:rPr>
        <w:t>Туриста</w:t>
      </w:r>
      <w:r w:rsidR="00AB3EB0" w:rsidRPr="005C5F50">
        <w:rPr>
          <w:rFonts w:ascii="Arial" w:hAnsi="Arial" w:cs="Arial"/>
          <w:bCs/>
          <w:sz w:val="16"/>
          <w:szCs w:val="16"/>
          <w:lang w:val="ru-RU"/>
        </w:rPr>
        <w:t xml:space="preserve"> на въезд в РФ или выезд из РФ компетентными государственными органами РФ;</w:t>
      </w:r>
    </w:p>
    <w:p w:rsidR="00BA55B2" w:rsidRPr="005C5F50" w:rsidRDefault="00B12CCA"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 xml:space="preserve">Наложения </w:t>
      </w:r>
      <w:r w:rsidR="00AB3EB0" w:rsidRPr="005C5F50">
        <w:rPr>
          <w:rFonts w:ascii="Arial" w:hAnsi="Arial" w:cs="Arial"/>
          <w:bCs/>
          <w:sz w:val="16"/>
          <w:szCs w:val="16"/>
          <w:lang w:val="ru-RU"/>
        </w:rPr>
        <w:t xml:space="preserve">ограничения права </w:t>
      </w:r>
      <w:r w:rsidRPr="005C5F50">
        <w:rPr>
          <w:rFonts w:ascii="Arial" w:hAnsi="Arial" w:cs="Arial"/>
          <w:bCs/>
          <w:sz w:val="16"/>
          <w:szCs w:val="16"/>
          <w:lang w:val="ru-RU"/>
        </w:rPr>
        <w:t>Туриста</w:t>
      </w:r>
      <w:r w:rsidR="00AB3EB0" w:rsidRPr="005C5F50">
        <w:rPr>
          <w:rFonts w:ascii="Arial" w:hAnsi="Arial" w:cs="Arial"/>
          <w:bCs/>
          <w:sz w:val="16"/>
          <w:szCs w:val="16"/>
          <w:lang w:val="ru-RU"/>
        </w:rPr>
        <w:t xml:space="preserve"> на въезд в страну временного пребывания компетентными государственными органами этой страны</w:t>
      </w:r>
      <w:r w:rsidR="001C67C8" w:rsidRPr="005C5F50">
        <w:rPr>
          <w:rFonts w:ascii="Arial" w:hAnsi="Arial" w:cs="Arial"/>
          <w:bCs/>
          <w:sz w:val="16"/>
          <w:szCs w:val="16"/>
          <w:lang w:val="ru-RU"/>
        </w:rPr>
        <w:t>;</w:t>
      </w:r>
    </w:p>
    <w:p w:rsidR="00BA55B2" w:rsidRPr="005C5F50" w:rsidRDefault="00537D80"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lastRenderedPageBreak/>
        <w:t xml:space="preserve">Ограничения/ или снятие с рейса Туриста по причине нарушения </w:t>
      </w:r>
      <w:r w:rsidR="00175567" w:rsidRPr="005C5F50">
        <w:rPr>
          <w:rFonts w:ascii="Arial" w:hAnsi="Arial" w:cs="Arial"/>
          <w:bCs/>
          <w:sz w:val="16"/>
          <w:szCs w:val="16"/>
          <w:lang w:val="ru-RU"/>
        </w:rPr>
        <w:t>Т</w:t>
      </w:r>
      <w:r w:rsidRPr="005C5F50">
        <w:rPr>
          <w:rFonts w:ascii="Arial" w:hAnsi="Arial" w:cs="Arial"/>
          <w:bCs/>
          <w:sz w:val="16"/>
          <w:szCs w:val="16"/>
          <w:lang w:val="ru-RU"/>
        </w:rPr>
        <w:t>уристом правил поведения на борту теплохода, установленных в настоящем Договоре-оферте;</w:t>
      </w:r>
    </w:p>
    <w:p w:rsidR="00537D80" w:rsidRPr="005C5F50" w:rsidRDefault="00537D80" w:rsidP="00836A9E">
      <w:pPr>
        <w:pStyle w:val="ac"/>
        <w:numPr>
          <w:ilvl w:val="0"/>
          <w:numId w:val="4"/>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 xml:space="preserve">Несвоевременной оплаты забронированного круиза. В случаях несовременной или неполной оплаты Туроператор имеет право в одностороннем порядке аннулировать забронированный </w:t>
      </w:r>
      <w:r w:rsidR="008B7E6A" w:rsidRPr="005C5F50">
        <w:rPr>
          <w:rFonts w:ascii="Arial" w:hAnsi="Arial" w:cs="Arial"/>
          <w:bCs/>
          <w:sz w:val="16"/>
          <w:szCs w:val="16"/>
          <w:lang w:val="ru-RU"/>
        </w:rPr>
        <w:t>круиз</w:t>
      </w:r>
      <w:r w:rsidRPr="005C5F50">
        <w:rPr>
          <w:rFonts w:ascii="Arial" w:hAnsi="Arial" w:cs="Arial"/>
          <w:bCs/>
          <w:sz w:val="16"/>
          <w:szCs w:val="16"/>
          <w:lang w:val="ru-RU"/>
        </w:rPr>
        <w:t>, без уведомления Туриста, при этом ответственность за возможные последствия, возникшие для Туриста, Туроператор не несет</w:t>
      </w:r>
      <w:r w:rsidR="00BA55B2" w:rsidRPr="005C5F50">
        <w:rPr>
          <w:rFonts w:ascii="Arial" w:hAnsi="Arial" w:cs="Arial"/>
          <w:bCs/>
          <w:sz w:val="16"/>
          <w:szCs w:val="16"/>
          <w:lang w:val="ru-RU"/>
        </w:rPr>
        <w:t>;</w:t>
      </w:r>
    </w:p>
    <w:p w:rsidR="00175567" w:rsidRPr="005C5F50" w:rsidRDefault="00BA55B2" w:rsidP="00836A9E">
      <w:pPr>
        <w:pStyle w:val="ac"/>
        <w:numPr>
          <w:ilvl w:val="0"/>
          <w:numId w:val="4"/>
        </w:numPr>
        <w:tabs>
          <w:tab w:val="left" w:pos="567"/>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Опоздания (неявки) на рейс, к трансферу, иному месту оказания услуги, повлекшей опоздание </w:t>
      </w:r>
      <w:r w:rsidR="00224492" w:rsidRPr="005C5F50">
        <w:rPr>
          <w:rFonts w:ascii="Arial" w:hAnsi="Arial" w:cs="Arial"/>
          <w:bCs/>
          <w:sz w:val="16"/>
          <w:szCs w:val="16"/>
          <w:lang w:val="ru-RU"/>
        </w:rPr>
        <w:t xml:space="preserve">Туриста </w:t>
      </w:r>
      <w:r w:rsidRPr="005C5F50">
        <w:rPr>
          <w:rFonts w:ascii="Arial" w:hAnsi="Arial" w:cs="Arial"/>
          <w:bCs/>
          <w:sz w:val="16"/>
          <w:szCs w:val="16"/>
          <w:lang w:val="ru-RU"/>
        </w:rPr>
        <w:t>на рейс;</w:t>
      </w:r>
    </w:p>
    <w:p w:rsidR="00382C54" w:rsidRPr="005C5F50" w:rsidRDefault="00175567" w:rsidP="00836A9E">
      <w:pPr>
        <w:pStyle w:val="ac"/>
        <w:numPr>
          <w:ilvl w:val="0"/>
          <w:numId w:val="4"/>
        </w:numPr>
        <w:tabs>
          <w:tab w:val="left" w:pos="567"/>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Наступления обстоятельств непреодолимой силы </w:t>
      </w:r>
      <w:proofErr w:type="gramStart"/>
      <w:r w:rsidRPr="005C5F50">
        <w:rPr>
          <w:rFonts w:ascii="Arial" w:hAnsi="Arial" w:cs="Arial"/>
          <w:bCs/>
          <w:sz w:val="16"/>
          <w:szCs w:val="16"/>
          <w:lang w:val="ru-RU"/>
        </w:rPr>
        <w:t>( в</w:t>
      </w:r>
      <w:proofErr w:type="gramEnd"/>
      <w:r w:rsidRPr="005C5F50">
        <w:rPr>
          <w:rFonts w:ascii="Arial" w:hAnsi="Arial" w:cs="Arial"/>
          <w:bCs/>
          <w:sz w:val="16"/>
          <w:szCs w:val="16"/>
          <w:lang w:val="ru-RU"/>
        </w:rPr>
        <w:t xml:space="preserve"> том числе погодных условий), приведших к отмене рейсов, нарушению расписания движения судна (в том числе увеличение или сокращение продолжительности круиза), невозможности захода в обусловленные в программе маршрута пункты, нарушению культурной и экскурсионной программы.</w:t>
      </w:r>
    </w:p>
    <w:p w:rsidR="00C267C1" w:rsidRDefault="00C267C1" w:rsidP="00836A9E">
      <w:pPr>
        <w:tabs>
          <w:tab w:val="left" w:pos="567"/>
        </w:tabs>
        <w:spacing w:after="0" w:line="240" w:lineRule="auto"/>
        <w:ind w:left="-284" w:firstLine="142"/>
        <w:jc w:val="both"/>
        <w:rPr>
          <w:rFonts w:ascii="Arial" w:hAnsi="Arial" w:cs="Arial"/>
          <w:b/>
          <w:sz w:val="16"/>
          <w:szCs w:val="16"/>
          <w:lang w:val="ru-RU"/>
        </w:rPr>
      </w:pPr>
    </w:p>
    <w:p w:rsidR="008B7E6A" w:rsidRPr="005C5F50" w:rsidRDefault="008B7E6A" w:rsidP="00836A9E">
      <w:pPr>
        <w:tabs>
          <w:tab w:val="left" w:pos="567"/>
        </w:tabs>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Порядок оплаты круиза</w:t>
      </w:r>
      <w:r w:rsidR="00C267C1">
        <w:rPr>
          <w:rFonts w:ascii="Arial" w:hAnsi="Arial" w:cs="Arial"/>
          <w:b/>
          <w:sz w:val="16"/>
          <w:szCs w:val="16"/>
          <w:lang w:val="ru-RU"/>
        </w:rPr>
        <w:t>.</w:t>
      </w:r>
    </w:p>
    <w:p w:rsidR="00C267C1" w:rsidRDefault="008B7E6A" w:rsidP="00836A9E">
      <w:pPr>
        <w:pStyle w:val="ac"/>
        <w:numPr>
          <w:ilvl w:val="0"/>
          <w:numId w:val="5"/>
        </w:numPr>
        <w:shd w:val="clear" w:color="auto" w:fill="FFFFFF" w:themeFill="background1"/>
        <w:spacing w:after="0" w:line="240" w:lineRule="auto"/>
        <w:ind w:left="-284" w:firstLine="142"/>
        <w:jc w:val="both"/>
        <w:rPr>
          <w:rFonts w:ascii="Arial" w:hAnsi="Arial" w:cs="Arial"/>
          <w:color w:val="000000"/>
          <w:sz w:val="16"/>
          <w:szCs w:val="16"/>
          <w:lang w:val="ru-RU"/>
        </w:rPr>
      </w:pPr>
      <w:r w:rsidRPr="005C5F50">
        <w:rPr>
          <w:rFonts w:ascii="Arial" w:hAnsi="Arial" w:cs="Arial"/>
          <w:color w:val="000000"/>
          <w:sz w:val="16"/>
          <w:szCs w:val="16"/>
          <w:lang w:val="ru-RU"/>
        </w:rPr>
        <w:t xml:space="preserve">Стоимость круиза в размере 100 % перечисляется Туристом на расчетный счет Туроператора (либо оплачивается иным способом, указанным на Сайте) в течение одних суток с момента присвоения номера брони в Личном кабинете Туриста на Сайте </w:t>
      </w:r>
      <w:hyperlink r:id="rId9" w:history="1">
        <w:r w:rsidRPr="005C5F50">
          <w:rPr>
            <w:rStyle w:val="ab"/>
            <w:rFonts w:ascii="Arial" w:hAnsi="Arial" w:cs="Arial"/>
            <w:sz w:val="16"/>
            <w:szCs w:val="16"/>
            <w:lang w:val="en-US"/>
          </w:rPr>
          <w:t>www</w:t>
        </w:r>
        <w:r w:rsidRPr="005C5F50">
          <w:rPr>
            <w:rStyle w:val="ab"/>
            <w:rFonts w:ascii="Arial" w:hAnsi="Arial" w:cs="Arial"/>
            <w:sz w:val="16"/>
            <w:szCs w:val="16"/>
            <w:lang w:val="ru-RU"/>
          </w:rPr>
          <w:t>.</w:t>
        </w:r>
        <w:r w:rsidRPr="005C5F50">
          <w:rPr>
            <w:rStyle w:val="ab"/>
            <w:rFonts w:ascii="Arial" w:hAnsi="Arial" w:cs="Arial"/>
            <w:sz w:val="16"/>
            <w:szCs w:val="16"/>
            <w:lang w:val="en-US"/>
          </w:rPr>
          <w:t>bscruises</w:t>
        </w:r>
        <w:r w:rsidRPr="005C5F50">
          <w:rPr>
            <w:rStyle w:val="ab"/>
            <w:rFonts w:ascii="Arial" w:hAnsi="Arial" w:cs="Arial"/>
            <w:sz w:val="16"/>
            <w:szCs w:val="16"/>
            <w:lang w:val="ru-RU"/>
          </w:rPr>
          <w:t>.</w:t>
        </w:r>
        <w:r w:rsidRPr="005C5F50">
          <w:rPr>
            <w:rStyle w:val="ab"/>
            <w:rFonts w:ascii="Arial" w:hAnsi="Arial" w:cs="Arial"/>
            <w:sz w:val="16"/>
            <w:szCs w:val="16"/>
            <w:lang w:val="en-US"/>
          </w:rPr>
          <w:t>ru</w:t>
        </w:r>
      </w:hyperlink>
      <w:r w:rsidRPr="005C5F50">
        <w:rPr>
          <w:rFonts w:ascii="Arial" w:hAnsi="Arial" w:cs="Arial"/>
          <w:color w:val="000000"/>
          <w:sz w:val="16"/>
          <w:szCs w:val="16"/>
          <w:lang w:val="ru-RU"/>
        </w:rPr>
        <w:t xml:space="preserve"> (если иной крайний срок оплаты не содержится в информации Туроператора, размещаемой им в Личном кабинете Заказчика на Сайте и/или информации, поступающей к Заказчику от имени Туроператора по каналам электронной почты)</w:t>
      </w:r>
      <w:r w:rsidR="00C9572A" w:rsidRPr="005C5F50">
        <w:rPr>
          <w:rFonts w:ascii="Arial" w:hAnsi="Arial" w:cs="Arial"/>
          <w:color w:val="000000"/>
          <w:sz w:val="16"/>
          <w:szCs w:val="16"/>
          <w:lang w:val="ru-RU"/>
        </w:rPr>
        <w:t xml:space="preserve">. </w:t>
      </w:r>
    </w:p>
    <w:p w:rsidR="00BA55B2" w:rsidRPr="005C5F50" w:rsidRDefault="00C9572A" w:rsidP="00836A9E">
      <w:pPr>
        <w:pStyle w:val="ac"/>
        <w:numPr>
          <w:ilvl w:val="0"/>
          <w:numId w:val="5"/>
        </w:numPr>
        <w:shd w:val="clear" w:color="auto" w:fill="FFFFFF" w:themeFill="background1"/>
        <w:spacing w:after="0" w:line="240" w:lineRule="auto"/>
        <w:ind w:left="-284" w:firstLine="142"/>
        <w:jc w:val="both"/>
        <w:rPr>
          <w:rFonts w:ascii="Arial" w:hAnsi="Arial" w:cs="Arial"/>
          <w:color w:val="000000"/>
          <w:sz w:val="16"/>
          <w:szCs w:val="16"/>
          <w:lang w:val="ru-RU"/>
        </w:rPr>
      </w:pPr>
      <w:r w:rsidRPr="005C5F50">
        <w:rPr>
          <w:rFonts w:ascii="Arial" w:hAnsi="Arial" w:cs="Arial"/>
          <w:color w:val="000000"/>
          <w:sz w:val="16"/>
          <w:szCs w:val="16"/>
          <w:lang w:val="ru-RU"/>
        </w:rPr>
        <w:t xml:space="preserve">В случае приобретения круиза в рамках акционного предложения Туроператора – порядок оплаты определяется условиями проводимой акции; </w:t>
      </w:r>
    </w:p>
    <w:p w:rsidR="00C267C1" w:rsidRDefault="00C267C1" w:rsidP="00836A9E">
      <w:pPr>
        <w:tabs>
          <w:tab w:val="left" w:pos="567"/>
        </w:tabs>
        <w:spacing w:after="0" w:line="240" w:lineRule="auto"/>
        <w:ind w:left="-284" w:firstLine="142"/>
        <w:jc w:val="both"/>
        <w:rPr>
          <w:rFonts w:ascii="Arial" w:hAnsi="Arial" w:cs="Arial"/>
          <w:b/>
          <w:sz w:val="16"/>
          <w:szCs w:val="16"/>
          <w:lang w:val="ru-RU"/>
        </w:rPr>
      </w:pPr>
    </w:p>
    <w:p w:rsidR="00BA55B2" w:rsidRPr="005C5F50" w:rsidRDefault="00094A61" w:rsidP="00836A9E">
      <w:pPr>
        <w:tabs>
          <w:tab w:val="left" w:pos="567"/>
        </w:tabs>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Страхование туристов</w:t>
      </w:r>
      <w:r w:rsidR="00C267C1">
        <w:rPr>
          <w:rFonts w:ascii="Arial" w:hAnsi="Arial" w:cs="Arial"/>
          <w:b/>
          <w:sz w:val="16"/>
          <w:szCs w:val="16"/>
          <w:lang w:val="ru-RU"/>
        </w:rPr>
        <w:t>.</w:t>
      </w:r>
    </w:p>
    <w:p w:rsidR="00BA55B2" w:rsidRPr="005C5F50" w:rsidRDefault="00375066" w:rsidP="00836A9E">
      <w:pPr>
        <w:pStyle w:val="ac"/>
        <w:numPr>
          <w:ilvl w:val="0"/>
          <w:numId w:val="6"/>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Туроператором заключ</w:t>
      </w:r>
      <w:r w:rsidR="003048C7" w:rsidRPr="005C5F50">
        <w:rPr>
          <w:rFonts w:ascii="Arial" w:hAnsi="Arial" w:cs="Arial"/>
          <w:bCs/>
          <w:sz w:val="16"/>
          <w:szCs w:val="16"/>
          <w:lang w:val="ru-RU"/>
        </w:rPr>
        <w:t>ены</w:t>
      </w:r>
      <w:r w:rsidRPr="005C5F50">
        <w:rPr>
          <w:rFonts w:ascii="Arial" w:eastAsia="Calibri" w:hAnsi="Arial" w:cs="Arial"/>
          <w:color w:val="000000"/>
          <w:sz w:val="16"/>
          <w:szCs w:val="16"/>
          <w:lang w:val="ru-RU"/>
        </w:rPr>
        <w:t xml:space="preserve"> договоры страхования гражданской ответственности за неисполнение или ненадлежащее исполнение обязательств по договору о реализации туристского продукта</w:t>
      </w:r>
      <w:r w:rsidR="003048C7" w:rsidRPr="005C5F50">
        <w:rPr>
          <w:rFonts w:ascii="Arial" w:eastAsia="Calibri" w:hAnsi="Arial" w:cs="Arial"/>
          <w:color w:val="000000"/>
          <w:sz w:val="16"/>
          <w:szCs w:val="16"/>
          <w:lang w:val="ru-RU"/>
        </w:rPr>
        <w:t xml:space="preserve"> с АО «АльфаСтрахование». Скан-копии страховых полисов представлены на официальном Сайте </w:t>
      </w:r>
      <w:hyperlink r:id="rId10" w:history="1">
        <w:r w:rsidR="003048C7" w:rsidRPr="005C5F50">
          <w:rPr>
            <w:rStyle w:val="ab"/>
            <w:rFonts w:ascii="Arial" w:eastAsia="Calibri" w:hAnsi="Arial" w:cs="Arial"/>
            <w:sz w:val="16"/>
            <w:szCs w:val="16"/>
            <w:lang w:val="en-US"/>
          </w:rPr>
          <w:t>www</w:t>
        </w:r>
        <w:r w:rsidR="003048C7" w:rsidRPr="005C5F50">
          <w:rPr>
            <w:rStyle w:val="ab"/>
            <w:rFonts w:ascii="Arial" w:eastAsia="Calibri" w:hAnsi="Arial" w:cs="Arial"/>
            <w:sz w:val="16"/>
            <w:szCs w:val="16"/>
            <w:lang w:val="ru-RU"/>
          </w:rPr>
          <w:t>.</w:t>
        </w:r>
        <w:r w:rsidR="003048C7" w:rsidRPr="005C5F50">
          <w:rPr>
            <w:rStyle w:val="ab"/>
            <w:rFonts w:ascii="Arial" w:eastAsia="Calibri" w:hAnsi="Arial" w:cs="Arial"/>
            <w:sz w:val="16"/>
            <w:szCs w:val="16"/>
            <w:lang w:val="en-US"/>
          </w:rPr>
          <w:t>bscruises</w:t>
        </w:r>
        <w:r w:rsidR="003048C7" w:rsidRPr="005C5F50">
          <w:rPr>
            <w:rStyle w:val="ab"/>
            <w:rFonts w:ascii="Arial" w:eastAsia="Calibri" w:hAnsi="Arial" w:cs="Arial"/>
            <w:sz w:val="16"/>
            <w:szCs w:val="16"/>
            <w:lang w:val="ru-RU"/>
          </w:rPr>
          <w:t>.</w:t>
        </w:r>
        <w:r w:rsidR="003048C7" w:rsidRPr="005C5F50">
          <w:rPr>
            <w:rStyle w:val="ab"/>
            <w:rFonts w:ascii="Arial" w:eastAsia="Calibri" w:hAnsi="Arial" w:cs="Arial"/>
            <w:sz w:val="16"/>
            <w:szCs w:val="16"/>
            <w:lang w:val="en-US"/>
          </w:rPr>
          <w:t>ru</w:t>
        </w:r>
      </w:hyperlink>
      <w:r w:rsidR="003048C7" w:rsidRPr="005C5F50">
        <w:rPr>
          <w:rFonts w:ascii="Arial" w:eastAsia="Calibri" w:hAnsi="Arial" w:cs="Arial"/>
          <w:color w:val="000000"/>
          <w:sz w:val="16"/>
          <w:szCs w:val="16"/>
          <w:lang w:val="ru-RU"/>
        </w:rPr>
        <w:t xml:space="preserve"> в разделе «Правовая информация»;</w:t>
      </w:r>
    </w:p>
    <w:p w:rsidR="008B7E6A" w:rsidRPr="005C5F50" w:rsidRDefault="003048C7" w:rsidP="00836A9E">
      <w:pPr>
        <w:pStyle w:val="ac"/>
        <w:numPr>
          <w:ilvl w:val="0"/>
          <w:numId w:val="6"/>
        </w:numPr>
        <w:tabs>
          <w:tab w:val="left" w:pos="567"/>
        </w:tabs>
        <w:spacing w:after="0" w:line="240" w:lineRule="auto"/>
        <w:ind w:left="-284" w:firstLine="142"/>
        <w:jc w:val="both"/>
        <w:rPr>
          <w:rFonts w:ascii="Arial" w:hAnsi="Arial" w:cs="Arial"/>
          <w:b/>
          <w:sz w:val="16"/>
          <w:szCs w:val="16"/>
          <w:lang w:val="ru-RU"/>
        </w:rPr>
      </w:pPr>
      <w:r w:rsidRPr="005C5F50">
        <w:rPr>
          <w:rFonts w:ascii="Arial" w:hAnsi="Arial" w:cs="Arial"/>
          <w:bCs/>
          <w:sz w:val="16"/>
          <w:szCs w:val="16"/>
          <w:lang w:val="ru-RU"/>
        </w:rPr>
        <w:t>Туристам рекомендовано</w:t>
      </w:r>
      <w:r w:rsidR="00AB3EB0" w:rsidRPr="005C5F50">
        <w:rPr>
          <w:rFonts w:ascii="Arial" w:hAnsi="Arial" w:cs="Arial"/>
          <w:bCs/>
          <w:sz w:val="16"/>
          <w:szCs w:val="16"/>
          <w:lang w:val="ru-RU"/>
        </w:rPr>
        <w:t xml:space="preserve"> приобретени</w:t>
      </w:r>
      <w:r w:rsidRPr="005C5F50">
        <w:rPr>
          <w:rFonts w:ascii="Arial" w:hAnsi="Arial" w:cs="Arial"/>
          <w:bCs/>
          <w:sz w:val="16"/>
          <w:szCs w:val="16"/>
          <w:lang w:val="ru-RU"/>
        </w:rPr>
        <w:t xml:space="preserve">е </w:t>
      </w:r>
      <w:r w:rsidR="00AB3EB0" w:rsidRPr="005C5F50">
        <w:rPr>
          <w:rFonts w:ascii="Arial" w:hAnsi="Arial" w:cs="Arial"/>
          <w:bCs/>
          <w:sz w:val="16"/>
          <w:szCs w:val="16"/>
          <w:lang w:val="ru-RU"/>
        </w:rPr>
        <w:t>страховых продуктов для таких случаев, как: невозможность выезда по неуважительным причинам, исключающих возврат денежных средств; форс-мажорные обстоятельства, в том числе в связи с наступлением неблагоприятных гидрометеорологических обстоятельств, независящих от Туроператора</w:t>
      </w:r>
      <w:r w:rsidRPr="005C5F50">
        <w:rPr>
          <w:rFonts w:ascii="Arial" w:hAnsi="Arial" w:cs="Arial"/>
          <w:bCs/>
          <w:sz w:val="16"/>
          <w:szCs w:val="16"/>
          <w:lang w:val="ru-RU"/>
        </w:rPr>
        <w:t>. Туристы</w:t>
      </w:r>
      <w:r w:rsidR="00AB3EB0" w:rsidRPr="005C5F50">
        <w:rPr>
          <w:rFonts w:ascii="Arial" w:hAnsi="Arial" w:cs="Arial"/>
          <w:bCs/>
          <w:sz w:val="16"/>
          <w:szCs w:val="16"/>
          <w:lang w:val="ru-RU"/>
        </w:rPr>
        <w:t xml:space="preserve"> предупрежден</w:t>
      </w:r>
      <w:r w:rsidRPr="005C5F50">
        <w:rPr>
          <w:rFonts w:ascii="Arial" w:hAnsi="Arial" w:cs="Arial"/>
          <w:bCs/>
          <w:sz w:val="16"/>
          <w:szCs w:val="16"/>
          <w:lang w:val="ru-RU"/>
        </w:rPr>
        <w:t>ы</w:t>
      </w:r>
      <w:r w:rsidR="00AB3EB0" w:rsidRPr="005C5F50">
        <w:rPr>
          <w:rFonts w:ascii="Arial" w:hAnsi="Arial" w:cs="Arial"/>
          <w:bCs/>
          <w:sz w:val="16"/>
          <w:szCs w:val="16"/>
          <w:lang w:val="ru-RU"/>
        </w:rPr>
        <w:t xml:space="preserve"> о последствиях, связанных с отказом от приобретения рекомендованных страховых продуктов. Оформление добровольного медицинского страхования, страхования иных рисков, связанных с совершением</w:t>
      </w:r>
      <w:r w:rsidR="00AB3EB0" w:rsidRPr="005C5F50">
        <w:rPr>
          <w:rFonts w:ascii="Arial" w:hAnsi="Arial" w:cs="Arial"/>
          <w:sz w:val="16"/>
          <w:szCs w:val="16"/>
          <w:lang w:val="ru-RU"/>
        </w:rPr>
        <w:t xml:space="preserve"> путешествия, туристов, осуществляется за счет </w:t>
      </w:r>
      <w:r w:rsidRPr="005C5F50">
        <w:rPr>
          <w:rFonts w:ascii="Arial" w:hAnsi="Arial" w:cs="Arial"/>
          <w:sz w:val="16"/>
          <w:szCs w:val="16"/>
          <w:lang w:val="ru-RU"/>
        </w:rPr>
        <w:t>Туриста</w:t>
      </w:r>
      <w:r w:rsidR="00AB3EB0" w:rsidRPr="005C5F50">
        <w:rPr>
          <w:rFonts w:ascii="Arial" w:hAnsi="Arial" w:cs="Arial"/>
          <w:sz w:val="16"/>
          <w:szCs w:val="16"/>
          <w:lang w:val="ru-RU"/>
        </w:rPr>
        <w:t xml:space="preserve"> на весь период </w:t>
      </w:r>
      <w:r w:rsidRPr="005C5F50">
        <w:rPr>
          <w:rFonts w:ascii="Arial" w:hAnsi="Arial" w:cs="Arial"/>
          <w:sz w:val="16"/>
          <w:szCs w:val="16"/>
          <w:lang w:val="ru-RU"/>
        </w:rPr>
        <w:t>путешествия.</w:t>
      </w:r>
    </w:p>
    <w:p w:rsidR="005C5F50" w:rsidRDefault="005C5F50" w:rsidP="00836A9E">
      <w:pPr>
        <w:tabs>
          <w:tab w:val="left" w:pos="851"/>
        </w:tabs>
        <w:spacing w:after="0" w:line="240" w:lineRule="auto"/>
        <w:ind w:left="-284" w:firstLine="142"/>
        <w:jc w:val="center"/>
        <w:rPr>
          <w:rFonts w:ascii="Arial" w:hAnsi="Arial" w:cs="Arial"/>
          <w:b/>
          <w:bCs/>
          <w:sz w:val="16"/>
          <w:szCs w:val="16"/>
          <w:lang w:val="ru-RU"/>
        </w:rPr>
      </w:pPr>
    </w:p>
    <w:p w:rsidR="00AB3EB0" w:rsidRPr="005C5F50" w:rsidRDefault="00224492" w:rsidP="00836A9E">
      <w:pPr>
        <w:tabs>
          <w:tab w:val="left" w:pos="851"/>
        </w:tabs>
        <w:spacing w:after="0" w:line="240" w:lineRule="auto"/>
        <w:ind w:left="-284" w:firstLine="142"/>
        <w:jc w:val="center"/>
        <w:rPr>
          <w:rFonts w:ascii="Arial" w:hAnsi="Arial" w:cs="Arial"/>
          <w:b/>
          <w:bCs/>
          <w:sz w:val="16"/>
          <w:szCs w:val="16"/>
          <w:lang w:val="ru-RU"/>
        </w:rPr>
      </w:pPr>
      <w:r w:rsidRPr="005C5F50">
        <w:rPr>
          <w:rFonts w:ascii="Arial" w:hAnsi="Arial" w:cs="Arial"/>
          <w:b/>
          <w:bCs/>
          <w:sz w:val="16"/>
          <w:szCs w:val="16"/>
          <w:lang w:val="ru-RU"/>
        </w:rPr>
        <w:t>Ответственность</w:t>
      </w:r>
      <w:r w:rsidR="00AB3EB0" w:rsidRPr="005C5F50">
        <w:rPr>
          <w:rFonts w:ascii="Arial" w:hAnsi="Arial" w:cs="Arial"/>
          <w:b/>
          <w:bCs/>
          <w:sz w:val="16"/>
          <w:szCs w:val="16"/>
          <w:lang w:val="ru-RU"/>
        </w:rPr>
        <w:t xml:space="preserve"> </w:t>
      </w:r>
      <w:r w:rsidR="00175567" w:rsidRPr="005C5F50">
        <w:rPr>
          <w:rFonts w:ascii="Arial" w:hAnsi="Arial" w:cs="Arial"/>
          <w:b/>
          <w:bCs/>
          <w:sz w:val="16"/>
          <w:szCs w:val="16"/>
          <w:lang w:val="ru-RU"/>
        </w:rPr>
        <w:t xml:space="preserve">и права </w:t>
      </w:r>
      <w:r w:rsidR="00AB3EB0" w:rsidRPr="005C5F50">
        <w:rPr>
          <w:rFonts w:ascii="Arial" w:hAnsi="Arial" w:cs="Arial"/>
          <w:b/>
          <w:bCs/>
          <w:sz w:val="16"/>
          <w:szCs w:val="16"/>
          <w:lang w:val="ru-RU"/>
        </w:rPr>
        <w:t>Туриста</w:t>
      </w:r>
      <w:r w:rsidRPr="005C5F50">
        <w:rPr>
          <w:rFonts w:ascii="Arial" w:hAnsi="Arial" w:cs="Arial"/>
          <w:b/>
          <w:bCs/>
          <w:sz w:val="16"/>
          <w:szCs w:val="16"/>
          <w:lang w:val="ru-RU"/>
        </w:rPr>
        <w:t>.</w:t>
      </w:r>
    </w:p>
    <w:p w:rsidR="004763B1" w:rsidRPr="005C5F50" w:rsidRDefault="004763B1" w:rsidP="00836A9E">
      <w:pPr>
        <w:pStyle w:val="ac"/>
        <w:numPr>
          <w:ilvl w:val="0"/>
          <w:numId w:val="9"/>
        </w:numPr>
        <w:tabs>
          <w:tab w:val="left" w:pos="851"/>
        </w:tabs>
        <w:spacing w:after="0" w:line="240" w:lineRule="auto"/>
        <w:ind w:left="-284" w:firstLine="142"/>
        <w:jc w:val="both"/>
        <w:rPr>
          <w:rFonts w:ascii="Arial" w:hAnsi="Arial" w:cs="Arial"/>
          <w:sz w:val="16"/>
          <w:szCs w:val="16"/>
          <w:lang w:val="ru-RU"/>
        </w:rPr>
      </w:pPr>
      <w:r w:rsidRPr="005C5F50">
        <w:rPr>
          <w:rFonts w:ascii="Arial" w:hAnsi="Arial" w:cs="Arial"/>
          <w:sz w:val="16"/>
          <w:szCs w:val="16"/>
          <w:lang w:val="ru-RU"/>
        </w:rPr>
        <w:t>Оформить все необходимые персональные разрешающие документы для пересечения государственной границы Российской Федерации;</w:t>
      </w:r>
    </w:p>
    <w:p w:rsidR="00BA55B2" w:rsidRPr="005C5F50" w:rsidRDefault="00AB3EB0" w:rsidP="00836A9E">
      <w:pPr>
        <w:pStyle w:val="ac"/>
        <w:numPr>
          <w:ilvl w:val="0"/>
          <w:numId w:val="3"/>
        </w:numPr>
        <w:tabs>
          <w:tab w:val="left" w:pos="851"/>
        </w:tabs>
        <w:spacing w:after="0" w:line="240" w:lineRule="auto"/>
        <w:ind w:left="-284" w:firstLine="142"/>
        <w:jc w:val="both"/>
        <w:rPr>
          <w:rFonts w:ascii="Arial" w:hAnsi="Arial" w:cs="Arial"/>
          <w:sz w:val="16"/>
          <w:szCs w:val="16"/>
          <w:lang w:val="ru-RU"/>
        </w:rPr>
      </w:pPr>
      <w:r w:rsidRPr="005C5F50">
        <w:rPr>
          <w:rFonts w:ascii="Arial" w:hAnsi="Arial" w:cs="Arial"/>
          <w:sz w:val="16"/>
          <w:szCs w:val="16"/>
          <w:lang w:val="ru-RU"/>
        </w:rPr>
        <w:t>За сутки до начала потребления Турпродукта осведомиться у Туроператора о возможных изменениях в условиях Турпродукта (связанных со временем отбытия, а также иных изменениях в программе пребывания);</w:t>
      </w:r>
    </w:p>
    <w:p w:rsidR="00BA55B2" w:rsidRPr="005C5F50" w:rsidRDefault="00AB3EB0" w:rsidP="00836A9E">
      <w:pPr>
        <w:pStyle w:val="ac"/>
        <w:numPr>
          <w:ilvl w:val="0"/>
          <w:numId w:val="3"/>
        </w:numPr>
        <w:tabs>
          <w:tab w:val="left" w:pos="851"/>
        </w:tabs>
        <w:spacing w:after="0" w:line="240" w:lineRule="auto"/>
        <w:ind w:left="-284" w:firstLine="142"/>
        <w:jc w:val="both"/>
        <w:rPr>
          <w:rFonts w:ascii="Arial" w:hAnsi="Arial" w:cs="Arial"/>
          <w:sz w:val="16"/>
          <w:szCs w:val="16"/>
          <w:u w:val="single"/>
          <w:lang w:val="ru-RU"/>
        </w:rPr>
      </w:pPr>
      <w:r w:rsidRPr="005C5F50">
        <w:rPr>
          <w:rFonts w:ascii="Arial" w:hAnsi="Arial" w:cs="Arial"/>
          <w:sz w:val="16"/>
          <w:szCs w:val="16"/>
          <w:lang w:val="ru-RU"/>
        </w:rPr>
        <w:t xml:space="preserve">Самостоятельно, заблаговременно прибыть к месту начала </w:t>
      </w:r>
      <w:r w:rsidR="00BA55B2" w:rsidRPr="005C5F50">
        <w:rPr>
          <w:rFonts w:ascii="Arial" w:hAnsi="Arial" w:cs="Arial"/>
          <w:sz w:val="16"/>
          <w:szCs w:val="16"/>
          <w:lang w:val="ru-RU"/>
        </w:rPr>
        <w:t>круиза</w:t>
      </w:r>
      <w:r w:rsidRPr="005C5F50">
        <w:rPr>
          <w:rFonts w:ascii="Arial" w:hAnsi="Arial" w:cs="Arial"/>
          <w:sz w:val="16"/>
          <w:szCs w:val="16"/>
          <w:lang w:val="ru-RU"/>
        </w:rPr>
        <w:t xml:space="preserve">, имея при себе все необходимые документы для посадки, а </w:t>
      </w:r>
      <w:r w:rsidR="00224492" w:rsidRPr="005C5F50">
        <w:rPr>
          <w:rFonts w:ascii="Arial" w:hAnsi="Arial" w:cs="Arial"/>
          <w:sz w:val="16"/>
          <w:szCs w:val="16"/>
          <w:lang w:val="ru-RU"/>
        </w:rPr>
        <w:t>именно: документы</w:t>
      </w:r>
      <w:r w:rsidRPr="005C5F50">
        <w:rPr>
          <w:rFonts w:ascii="Arial" w:hAnsi="Arial" w:cs="Arial"/>
          <w:sz w:val="16"/>
          <w:szCs w:val="16"/>
          <w:lang w:val="ru-RU"/>
        </w:rPr>
        <w:t>, удостоверяющие личность Туристов (паспорт или заграничный паспорт</w:t>
      </w:r>
      <w:r w:rsidR="00311157" w:rsidRPr="005C5F50">
        <w:rPr>
          <w:rFonts w:ascii="Arial" w:hAnsi="Arial" w:cs="Arial"/>
          <w:sz w:val="16"/>
          <w:szCs w:val="16"/>
          <w:lang w:val="ru-RU"/>
        </w:rPr>
        <w:t>, свидетельство о рождении</w:t>
      </w:r>
      <w:r w:rsidRPr="005C5F50">
        <w:rPr>
          <w:rFonts w:ascii="Arial" w:hAnsi="Arial" w:cs="Arial"/>
          <w:sz w:val="16"/>
          <w:szCs w:val="16"/>
          <w:lang w:val="ru-RU"/>
        </w:rPr>
        <w:t xml:space="preserve">), на основании, который было произведено бронирование Турпродукта; </w:t>
      </w:r>
    </w:p>
    <w:p w:rsidR="00E655B6" w:rsidRPr="005C5F50" w:rsidRDefault="00E655B6" w:rsidP="00836A9E">
      <w:pPr>
        <w:pStyle w:val="ac"/>
        <w:numPr>
          <w:ilvl w:val="0"/>
          <w:numId w:val="3"/>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 xml:space="preserve">Турист обязан соблюдать «Правила поведения на борту». Турист несет ответственность за нарушение действующих в РФ правил проезда и провоза багажа, за недопустимое поведение на борту лайнера. </w:t>
      </w:r>
    </w:p>
    <w:p w:rsidR="00BA55B2" w:rsidRPr="005C5F50" w:rsidRDefault="00AB3EB0" w:rsidP="00836A9E">
      <w:pPr>
        <w:pStyle w:val="ac"/>
        <w:numPr>
          <w:ilvl w:val="0"/>
          <w:numId w:val="3"/>
        </w:numPr>
        <w:tabs>
          <w:tab w:val="left" w:pos="851"/>
        </w:tabs>
        <w:spacing w:after="0" w:line="240" w:lineRule="auto"/>
        <w:ind w:left="-284" w:firstLine="142"/>
        <w:jc w:val="both"/>
        <w:rPr>
          <w:rFonts w:ascii="Arial" w:hAnsi="Arial" w:cs="Arial"/>
          <w:sz w:val="16"/>
          <w:szCs w:val="16"/>
          <w:u w:val="single"/>
          <w:lang w:val="ru-RU"/>
        </w:rPr>
      </w:pPr>
      <w:r w:rsidRPr="005C5F50">
        <w:rPr>
          <w:rFonts w:ascii="Arial" w:hAnsi="Arial" w:cs="Arial"/>
          <w:sz w:val="16"/>
          <w:szCs w:val="16"/>
          <w:lang w:val="ru-RU"/>
        </w:rPr>
        <w:t xml:space="preserve">Соблюдать во время </w:t>
      </w:r>
      <w:r w:rsidR="00BA55B2" w:rsidRPr="005C5F50">
        <w:rPr>
          <w:rFonts w:ascii="Arial" w:hAnsi="Arial" w:cs="Arial"/>
          <w:sz w:val="16"/>
          <w:szCs w:val="16"/>
          <w:lang w:val="ru-RU"/>
        </w:rPr>
        <w:t>круиза</w:t>
      </w:r>
      <w:r w:rsidRPr="005C5F50">
        <w:rPr>
          <w:rFonts w:ascii="Arial" w:hAnsi="Arial" w:cs="Arial"/>
          <w:sz w:val="16"/>
          <w:szCs w:val="16"/>
          <w:lang w:val="ru-RU"/>
        </w:rPr>
        <w:t xml:space="preserve"> правила личной безопасности, правила пожарной безопасности, требования транспортной безопасности. Безоговорочно выполнять требования работников Туроператора связанные с обеспечением безопасности оказываемого Туристского продукта, других Туристов и их имущества, а также работников и имущества самого Туроператора,</w:t>
      </w:r>
      <w:r w:rsidRPr="005C5F50">
        <w:rPr>
          <w:rFonts w:ascii="Arial" w:eastAsia="Times New Roman" w:hAnsi="Arial" w:cs="Arial"/>
          <w:sz w:val="16"/>
          <w:szCs w:val="16"/>
          <w:lang w:val="ru-RU" w:eastAsia="ru-RU"/>
        </w:rPr>
        <w:t xml:space="preserve"> находящихся на нем людей и имущества</w:t>
      </w:r>
      <w:r w:rsidRPr="005C5F50">
        <w:rPr>
          <w:rFonts w:ascii="Arial" w:hAnsi="Arial" w:cs="Arial"/>
          <w:sz w:val="16"/>
          <w:szCs w:val="16"/>
          <w:lang w:val="ru-RU"/>
        </w:rPr>
        <w:t>;</w:t>
      </w:r>
    </w:p>
    <w:p w:rsidR="00224492" w:rsidRPr="005C5F50" w:rsidRDefault="00AB3EB0" w:rsidP="00836A9E">
      <w:pPr>
        <w:pStyle w:val="ac"/>
        <w:numPr>
          <w:ilvl w:val="0"/>
          <w:numId w:val="3"/>
        </w:numPr>
        <w:tabs>
          <w:tab w:val="left" w:pos="851"/>
        </w:tabs>
        <w:spacing w:after="0" w:line="240" w:lineRule="auto"/>
        <w:ind w:left="-284" w:firstLine="142"/>
        <w:jc w:val="both"/>
        <w:rPr>
          <w:rFonts w:ascii="Arial" w:hAnsi="Arial" w:cs="Arial"/>
          <w:sz w:val="16"/>
          <w:szCs w:val="16"/>
          <w:u w:val="single"/>
          <w:lang w:val="ru-RU"/>
        </w:rPr>
      </w:pPr>
      <w:r w:rsidRPr="005C5F50">
        <w:rPr>
          <w:rFonts w:ascii="Arial" w:hAnsi="Arial" w:cs="Arial"/>
          <w:sz w:val="16"/>
          <w:szCs w:val="16"/>
          <w:lang w:val="ru-RU"/>
        </w:rPr>
        <w:t>Сделать необходимые прививки и пройти иную профилактику в соответствии с международными медицинскими требованиями при намерении совершить путешествие в страну временного пребывания с повышенным риском заражения инфекционными заболеваниями.</w:t>
      </w:r>
    </w:p>
    <w:p w:rsidR="00224492" w:rsidRPr="005C5F50" w:rsidRDefault="00224492" w:rsidP="00836A9E">
      <w:pPr>
        <w:pStyle w:val="ac"/>
        <w:numPr>
          <w:ilvl w:val="0"/>
          <w:numId w:val="3"/>
        </w:numPr>
        <w:tabs>
          <w:tab w:val="left" w:pos="851"/>
        </w:tabs>
        <w:spacing w:after="0" w:line="240" w:lineRule="auto"/>
        <w:ind w:left="-284" w:firstLine="142"/>
        <w:jc w:val="both"/>
        <w:rPr>
          <w:rFonts w:ascii="Arial" w:hAnsi="Arial" w:cs="Arial"/>
          <w:sz w:val="16"/>
          <w:szCs w:val="16"/>
          <w:u w:val="single"/>
          <w:lang w:val="ru-RU"/>
        </w:rPr>
      </w:pPr>
      <w:r w:rsidRPr="005C5F50">
        <w:rPr>
          <w:rFonts w:ascii="Arial" w:hAnsi="Arial" w:cs="Arial"/>
          <w:sz w:val="16"/>
          <w:szCs w:val="16"/>
          <w:lang w:val="ru-RU"/>
        </w:rPr>
        <w:t>Ответственность за жизнь и здоровье несовершеннолетних граждан Российской Федерации в круизе возлагается на родителей, усыновителей, опекунов или попечителей. 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r w:rsidR="00AB3EB0" w:rsidRPr="005C5F50">
        <w:rPr>
          <w:rFonts w:ascii="Arial" w:hAnsi="Arial" w:cs="Arial"/>
          <w:b/>
          <w:bCs/>
          <w:sz w:val="16"/>
          <w:szCs w:val="16"/>
          <w:lang w:val="ru-RU"/>
        </w:rPr>
        <w:t xml:space="preserve">       </w:t>
      </w:r>
    </w:p>
    <w:p w:rsidR="005C5F50" w:rsidRDefault="005C5F50" w:rsidP="00836A9E">
      <w:pPr>
        <w:pStyle w:val="ac"/>
        <w:tabs>
          <w:tab w:val="left" w:pos="851"/>
        </w:tabs>
        <w:spacing w:after="0" w:line="240" w:lineRule="auto"/>
        <w:ind w:left="-284" w:firstLine="142"/>
        <w:jc w:val="both"/>
        <w:rPr>
          <w:rFonts w:ascii="Arial" w:hAnsi="Arial" w:cs="Arial"/>
          <w:b/>
          <w:bCs/>
          <w:sz w:val="16"/>
          <w:szCs w:val="16"/>
          <w:lang w:val="ru-RU"/>
        </w:rPr>
      </w:pPr>
    </w:p>
    <w:p w:rsidR="00175567" w:rsidRPr="005C5F50" w:rsidRDefault="00175567" w:rsidP="00836A9E">
      <w:pPr>
        <w:pStyle w:val="ac"/>
        <w:tabs>
          <w:tab w:val="left" w:pos="851"/>
        </w:tabs>
        <w:spacing w:after="0" w:line="240" w:lineRule="auto"/>
        <w:ind w:left="-284" w:firstLine="142"/>
        <w:jc w:val="center"/>
        <w:rPr>
          <w:rFonts w:ascii="Arial" w:hAnsi="Arial" w:cs="Arial"/>
          <w:b/>
          <w:bCs/>
          <w:sz w:val="16"/>
          <w:szCs w:val="16"/>
          <w:lang w:val="ru-RU"/>
        </w:rPr>
      </w:pPr>
      <w:r w:rsidRPr="005C5F50">
        <w:rPr>
          <w:rFonts w:ascii="Arial" w:hAnsi="Arial" w:cs="Arial"/>
          <w:b/>
          <w:bCs/>
          <w:sz w:val="16"/>
          <w:szCs w:val="16"/>
          <w:lang w:val="ru-RU"/>
        </w:rPr>
        <w:t>Ответственность и права Туроператора.</w:t>
      </w:r>
    </w:p>
    <w:p w:rsidR="00175567"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sz w:val="16"/>
          <w:szCs w:val="16"/>
          <w:lang w:val="ru-RU"/>
        </w:rPr>
        <w:t>Снять с борта круизного лайнера Туриста в ближайшем порту без компенсации не оказанных услуг и без оплаты проезда до места проживания за нарушения действующих в РФ правил проезда и провоза багажа, недопустимого поведения на борту лайнера;</w:t>
      </w:r>
    </w:p>
    <w:p w:rsidR="00175567"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sz w:val="16"/>
          <w:szCs w:val="16"/>
          <w:lang w:val="ru-RU"/>
        </w:rPr>
        <w:t>Без выплаты какой-либо компенсации расторгнуть настоящий договор и аннулировать произведенное бронирование в случае наступления форс- мажорных обстоятельств, в связи с возникновением обстоятельств непреодолимой силы, в том числе в связи с погодными условиями, послуживших отмене круиза, возвратив стоимость туристского продукта с учетом удержаний, предусмотренных законом и/или настоящим договором, в течение 10 (десяти) банковских дней.</w:t>
      </w:r>
    </w:p>
    <w:p w:rsidR="00175567"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 xml:space="preserve">В случае возникновения обстоятельств, препятствующих Туроператору надлежащим образом </w:t>
      </w:r>
      <w:r w:rsidR="00C267C1" w:rsidRPr="005C5F50">
        <w:rPr>
          <w:rFonts w:ascii="Arial" w:hAnsi="Arial" w:cs="Arial"/>
          <w:bCs/>
          <w:sz w:val="16"/>
          <w:szCs w:val="16"/>
          <w:lang w:val="ru-RU"/>
        </w:rPr>
        <w:t>исполнить свои</w:t>
      </w:r>
      <w:r w:rsidRPr="005C5F50">
        <w:rPr>
          <w:rFonts w:ascii="Arial" w:hAnsi="Arial" w:cs="Arial"/>
          <w:bCs/>
          <w:sz w:val="16"/>
          <w:szCs w:val="16"/>
          <w:lang w:val="ru-RU"/>
        </w:rPr>
        <w:t xml:space="preserve"> обязательства </w:t>
      </w:r>
      <w:r w:rsidR="00175567" w:rsidRPr="005C5F50">
        <w:rPr>
          <w:rFonts w:ascii="Arial" w:hAnsi="Arial" w:cs="Arial"/>
          <w:bCs/>
          <w:sz w:val="16"/>
          <w:szCs w:val="16"/>
          <w:lang w:val="ru-RU"/>
        </w:rPr>
        <w:t>Договору</w:t>
      </w:r>
      <w:r w:rsidRPr="005C5F50">
        <w:rPr>
          <w:rFonts w:ascii="Arial" w:hAnsi="Arial" w:cs="Arial"/>
          <w:bCs/>
          <w:sz w:val="16"/>
          <w:szCs w:val="16"/>
          <w:lang w:val="ru-RU"/>
        </w:rPr>
        <w:t>, за Туроператором сохраняется право на замену части комплекса услуг (в том числе, замену одного средства размещения другим и т. п.) с сохранением класса услуг по ранее оплаченной категории</w:t>
      </w:r>
      <w:r w:rsidR="00175567" w:rsidRPr="005C5F50">
        <w:rPr>
          <w:rFonts w:ascii="Arial" w:hAnsi="Arial" w:cs="Arial"/>
          <w:bCs/>
          <w:sz w:val="16"/>
          <w:szCs w:val="16"/>
          <w:lang w:val="ru-RU"/>
        </w:rPr>
        <w:t xml:space="preserve">; </w:t>
      </w:r>
      <w:r w:rsidRPr="005C5F50">
        <w:rPr>
          <w:rFonts w:ascii="Arial" w:hAnsi="Arial" w:cs="Arial"/>
          <w:bCs/>
          <w:sz w:val="16"/>
          <w:szCs w:val="16"/>
          <w:lang w:val="ru-RU"/>
        </w:rPr>
        <w:t xml:space="preserve"> </w:t>
      </w:r>
    </w:p>
    <w:p w:rsidR="00175567"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Туроператор не несёт ответственности за изменения в программе и расписании туристского продукта, вызванные форс-мажорными обстоятельствами, в том числе погодными условиями, в связи с возникновением обстоятельств непреодолимой силы, а также за несоответствие туристского продукта ожиданиям туриста.</w:t>
      </w:r>
    </w:p>
    <w:p w:rsidR="00E655B6"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В случае утраты или порчи имущества Туроператора, инвентаря или оборудования по вине Туриста, вина и ответственность возлагается на самого Туриста. Возмещение ущерба производится на основании акта, составленного представителем Туроператора в присутствии виновного лица. Возмещение ущерба производится в соответствии с действующим законодательством РФ</w:t>
      </w:r>
      <w:r w:rsidR="00175567" w:rsidRPr="005C5F50">
        <w:rPr>
          <w:rFonts w:ascii="Arial" w:hAnsi="Arial" w:cs="Arial"/>
          <w:bCs/>
          <w:sz w:val="16"/>
          <w:szCs w:val="16"/>
          <w:lang w:val="ru-RU"/>
        </w:rPr>
        <w:t>;</w:t>
      </w:r>
    </w:p>
    <w:p w:rsidR="00E655B6" w:rsidRPr="005C5F50" w:rsidRDefault="00175567"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 xml:space="preserve">Туроператор не несет ответственность </w:t>
      </w:r>
      <w:r w:rsidR="00AB3EB0" w:rsidRPr="005C5F50">
        <w:rPr>
          <w:rFonts w:ascii="Arial" w:hAnsi="Arial" w:cs="Arial"/>
          <w:bCs/>
          <w:sz w:val="16"/>
          <w:szCs w:val="16"/>
          <w:lang w:val="ru-RU"/>
        </w:rPr>
        <w:t>за нарушение Туристами правил поведения на транспортных средствах, повлекшие за собой травмы или иные физические повреждения, либо явившихся причиной снятия Туриста с судна</w:t>
      </w:r>
      <w:r w:rsidRPr="005C5F50">
        <w:rPr>
          <w:rFonts w:ascii="Arial" w:hAnsi="Arial" w:cs="Arial"/>
          <w:bCs/>
          <w:sz w:val="16"/>
          <w:szCs w:val="16"/>
          <w:lang w:val="ru-RU"/>
        </w:rPr>
        <w:t>;</w:t>
      </w:r>
      <w:r w:rsidR="00AB3EB0" w:rsidRPr="005C5F50">
        <w:rPr>
          <w:rFonts w:ascii="Arial" w:hAnsi="Arial" w:cs="Arial"/>
          <w:bCs/>
          <w:sz w:val="16"/>
          <w:szCs w:val="16"/>
          <w:lang w:val="ru-RU"/>
        </w:rPr>
        <w:t xml:space="preserve"> </w:t>
      </w:r>
    </w:p>
    <w:p w:rsidR="00E655B6" w:rsidRPr="005C5F50" w:rsidRDefault="00E655B6"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 xml:space="preserve">Туроператор </w:t>
      </w:r>
    </w:p>
    <w:p w:rsidR="00AB3EB0" w:rsidRPr="005C5F50" w:rsidRDefault="00AB3EB0" w:rsidP="00836A9E">
      <w:pPr>
        <w:pStyle w:val="ac"/>
        <w:numPr>
          <w:ilvl w:val="0"/>
          <w:numId w:val="7"/>
        </w:numPr>
        <w:tabs>
          <w:tab w:val="left" w:pos="851"/>
        </w:tabs>
        <w:spacing w:after="0" w:line="240" w:lineRule="auto"/>
        <w:ind w:left="-284" w:firstLine="142"/>
        <w:jc w:val="both"/>
        <w:rPr>
          <w:rFonts w:ascii="Arial" w:hAnsi="Arial" w:cs="Arial"/>
          <w:b/>
          <w:bCs/>
          <w:sz w:val="16"/>
          <w:szCs w:val="16"/>
          <w:lang w:val="ru-RU"/>
        </w:rPr>
      </w:pPr>
      <w:r w:rsidRPr="005C5F50">
        <w:rPr>
          <w:rFonts w:ascii="Arial" w:hAnsi="Arial" w:cs="Arial"/>
          <w:bCs/>
          <w:sz w:val="16"/>
          <w:szCs w:val="16"/>
          <w:lang w:val="ru-RU"/>
        </w:rPr>
        <w:t>изменений в расписании морских рейсов, задержки или отмены морских рейсов, иного транспорта, в том числе в связи с деятельностью аэропортов, железнодорожных вокзалов, морских вокзалов и их служб, прочих служб, прямо или косвенно связанных с оказанием услуг по перевозке;</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           -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РФ или зарубежных стран;</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в случае если Заказчик не сможет совершить путешествие по причине наличия на территории страны своего гражданства или иной страны (в том числе на территории РФ) неисполненных обязательств, в том числе обязательств по уплате алиментов, неисполненных решений суда;</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lastRenderedPageBreak/>
        <w:t>- вследствие ограничения права Заказчика на въезд в РФ или выезд из РФ компетентными органами;</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вследствие опоздания (неявки) на рейс, к трансферу, иному месту оказания услуги, входящей в туристский продукт;</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вследствие утери, утраты, кражи личного багажа, ценностей и документов Заказчика в период поездки;</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вследствие несоответствия услуг необоснованным ожиданиям Заказчика;</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 вследствие ограничения права Заказчика на въезд в страну временного пребывания компетентными государственными органами этой страны. </w:t>
      </w:r>
    </w:p>
    <w:p w:rsidR="008B7E6A" w:rsidRPr="005C5F50" w:rsidRDefault="008B7E6A" w:rsidP="00836A9E">
      <w:pPr>
        <w:pStyle w:val="ac"/>
        <w:widowControl w:val="0"/>
        <w:tabs>
          <w:tab w:val="left" w:pos="851"/>
        </w:tabs>
        <w:spacing w:after="0" w:line="240" w:lineRule="auto"/>
        <w:ind w:left="-284" w:firstLine="142"/>
        <w:jc w:val="center"/>
        <w:rPr>
          <w:rFonts w:ascii="Arial" w:hAnsi="Arial" w:cs="Arial"/>
          <w:bCs/>
          <w:sz w:val="16"/>
          <w:szCs w:val="16"/>
          <w:highlight w:val="yellow"/>
          <w:lang w:val="ru-RU"/>
        </w:rPr>
      </w:pPr>
    </w:p>
    <w:p w:rsidR="008B7E6A" w:rsidRPr="005C5F50" w:rsidRDefault="008B7E6A" w:rsidP="00836A9E">
      <w:pPr>
        <w:pStyle w:val="ac"/>
        <w:widowControl w:val="0"/>
        <w:tabs>
          <w:tab w:val="left" w:pos="851"/>
        </w:tabs>
        <w:spacing w:after="0" w:line="240" w:lineRule="auto"/>
        <w:ind w:left="-284" w:firstLine="142"/>
        <w:jc w:val="center"/>
        <w:rPr>
          <w:rFonts w:ascii="Arial" w:hAnsi="Arial" w:cs="Arial"/>
          <w:bCs/>
          <w:sz w:val="16"/>
          <w:szCs w:val="16"/>
          <w:highlight w:val="yellow"/>
          <w:lang w:val="ru-RU"/>
        </w:rPr>
      </w:pPr>
    </w:p>
    <w:p w:rsidR="008B7E6A" w:rsidRPr="005C5F50" w:rsidRDefault="003048C7" w:rsidP="00836A9E">
      <w:pPr>
        <w:pStyle w:val="ac"/>
        <w:widowControl w:val="0"/>
        <w:tabs>
          <w:tab w:val="left" w:pos="851"/>
        </w:tabs>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Обработка п</w:t>
      </w:r>
      <w:r w:rsidR="008B7E6A" w:rsidRPr="005C5F50">
        <w:rPr>
          <w:rFonts w:ascii="Arial" w:hAnsi="Arial" w:cs="Arial"/>
          <w:b/>
          <w:sz w:val="16"/>
          <w:szCs w:val="16"/>
          <w:lang w:val="ru-RU"/>
        </w:rPr>
        <w:t>ерсональны</w:t>
      </w:r>
      <w:r w:rsidRPr="005C5F50">
        <w:rPr>
          <w:rFonts w:ascii="Arial" w:hAnsi="Arial" w:cs="Arial"/>
          <w:b/>
          <w:sz w:val="16"/>
          <w:szCs w:val="16"/>
          <w:lang w:val="ru-RU"/>
        </w:rPr>
        <w:t>х</w:t>
      </w:r>
      <w:r w:rsidR="008B7E6A" w:rsidRPr="005C5F50">
        <w:rPr>
          <w:rFonts w:ascii="Arial" w:hAnsi="Arial" w:cs="Arial"/>
          <w:b/>
          <w:sz w:val="16"/>
          <w:szCs w:val="16"/>
          <w:lang w:val="ru-RU"/>
        </w:rPr>
        <w:t xml:space="preserve"> данны</w:t>
      </w:r>
      <w:r w:rsidRPr="005C5F50">
        <w:rPr>
          <w:rFonts w:ascii="Arial" w:hAnsi="Arial" w:cs="Arial"/>
          <w:b/>
          <w:sz w:val="16"/>
          <w:szCs w:val="16"/>
          <w:lang w:val="ru-RU"/>
        </w:rPr>
        <w:t>х</w:t>
      </w:r>
      <w:r w:rsidR="008B7E6A" w:rsidRPr="005C5F50">
        <w:rPr>
          <w:rFonts w:ascii="Arial" w:hAnsi="Arial" w:cs="Arial"/>
          <w:b/>
          <w:sz w:val="16"/>
          <w:szCs w:val="16"/>
          <w:lang w:val="ru-RU"/>
        </w:rPr>
        <w:t xml:space="preserve"> Туриста:</w:t>
      </w:r>
    </w:p>
    <w:p w:rsidR="00AB3EB0" w:rsidRPr="005C5F50" w:rsidRDefault="00C267C1" w:rsidP="00836A9E">
      <w:pPr>
        <w:pStyle w:val="ac"/>
        <w:widowControl w:val="0"/>
        <w:tabs>
          <w:tab w:val="left" w:pos="851"/>
        </w:tabs>
        <w:spacing w:after="0" w:line="240" w:lineRule="auto"/>
        <w:ind w:left="-284" w:firstLine="142"/>
        <w:jc w:val="both"/>
        <w:rPr>
          <w:rFonts w:ascii="Arial" w:hAnsi="Arial" w:cs="Arial"/>
          <w:bCs/>
          <w:sz w:val="16"/>
          <w:szCs w:val="16"/>
          <w:lang w:val="ru-RU"/>
        </w:rPr>
      </w:pPr>
      <w:r>
        <w:rPr>
          <w:rFonts w:ascii="Arial" w:hAnsi="Arial" w:cs="Arial"/>
          <w:bCs/>
          <w:sz w:val="16"/>
          <w:szCs w:val="16"/>
          <w:lang w:val="ru-RU"/>
        </w:rPr>
        <w:tab/>
      </w:r>
      <w:r w:rsidR="008B7E6A" w:rsidRPr="005C5F50">
        <w:rPr>
          <w:rFonts w:ascii="Arial" w:hAnsi="Arial" w:cs="Arial"/>
          <w:bCs/>
          <w:sz w:val="16"/>
          <w:szCs w:val="16"/>
          <w:lang w:val="ru-RU"/>
        </w:rPr>
        <w:t xml:space="preserve">Турист </w:t>
      </w:r>
      <w:r w:rsidR="00AB3EB0" w:rsidRPr="005C5F50">
        <w:rPr>
          <w:rFonts w:ascii="Arial" w:hAnsi="Arial" w:cs="Arial"/>
          <w:bCs/>
          <w:sz w:val="16"/>
          <w:szCs w:val="16"/>
          <w:lang w:val="ru-RU"/>
        </w:rPr>
        <w:t>от своего имени даёт согласие на автоматизированную, а также без использования средств автоматизации обработку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ст. 3 ФЗ «О персональных данных», в целях заключения и исполнения договоров с участием Исполнителя, партнерами исполнителя, а также иными третьими лицами, непосредственно оказывающими услуги, входящие в реализуемый туристский продукт: туроператором, перевозчиками, отелями, консульскими службами и т.п., в целях реализации приобретаемого туристского продукта, использовать все нижеперечисленные данные для:</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бронирования туристского продукта;</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заключения и исполнения договоров по оказанию услуг, входящих в состав туристского продукта;</w:t>
      </w:r>
    </w:p>
    <w:p w:rsidR="00AB3EB0"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совершения иных фактических действий, связанных с оказанием услуг, входящих в состав туристского продукта.</w:t>
      </w:r>
    </w:p>
    <w:p w:rsidR="00192C8D" w:rsidRPr="005C5F50" w:rsidRDefault="00AB3EB0" w:rsidP="00836A9E">
      <w:pPr>
        <w:widowControl w:val="0"/>
        <w:tabs>
          <w:tab w:val="left" w:pos="851"/>
        </w:tabs>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ab/>
      </w:r>
      <w:r w:rsidRPr="005C5F50">
        <w:rPr>
          <w:rFonts w:ascii="Arial" w:hAnsi="Arial" w:cs="Arial"/>
          <w:bCs/>
          <w:sz w:val="16"/>
          <w:szCs w:val="16"/>
          <w:lang w:val="ru-RU"/>
        </w:rPr>
        <w:tab/>
        <w:t xml:space="preserve">Настоящее согласие может быть отозвано Заказчиком в письменной форме. Исполнитель обязуется передавать эти данные указанным лицам строго в объёме, необходимом им для оказания услуг. Заказчик обязуется проинформировать об этом всех участников данного тура и получить письменное согласие от них, а также сообщить им права субъекта персональных данных, предусмотренные Федеральным законом от 27.07.2006 г. № 152-ФЗ «О персональных данных». </w:t>
      </w:r>
    </w:p>
    <w:p w:rsidR="005C5F50" w:rsidRDefault="005C5F50" w:rsidP="00836A9E">
      <w:pPr>
        <w:widowControl w:val="0"/>
        <w:tabs>
          <w:tab w:val="left" w:pos="851"/>
        </w:tabs>
        <w:spacing w:after="0" w:line="240" w:lineRule="auto"/>
        <w:ind w:left="-284" w:firstLine="142"/>
        <w:jc w:val="both"/>
        <w:rPr>
          <w:rFonts w:ascii="Arial" w:hAnsi="Arial" w:cs="Arial"/>
          <w:b/>
          <w:sz w:val="16"/>
          <w:szCs w:val="16"/>
          <w:lang w:val="ru-RU"/>
        </w:rPr>
      </w:pPr>
    </w:p>
    <w:p w:rsidR="00192C8D" w:rsidRPr="005C5F50" w:rsidRDefault="00192C8D" w:rsidP="00836A9E">
      <w:pPr>
        <w:widowControl w:val="0"/>
        <w:tabs>
          <w:tab w:val="left" w:pos="851"/>
        </w:tabs>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Правила аннуляции</w:t>
      </w:r>
      <w:r w:rsidR="00C267C1">
        <w:rPr>
          <w:rFonts w:ascii="Arial" w:hAnsi="Arial" w:cs="Arial"/>
          <w:b/>
          <w:sz w:val="16"/>
          <w:szCs w:val="16"/>
          <w:lang w:val="ru-RU"/>
        </w:rPr>
        <w:t>.</w:t>
      </w:r>
    </w:p>
    <w:p w:rsidR="00B21C31" w:rsidRPr="00836A9E" w:rsidRDefault="00836A9E" w:rsidP="00836A9E">
      <w:pPr>
        <w:widowControl w:val="0"/>
        <w:tabs>
          <w:tab w:val="left" w:pos="0"/>
        </w:tabs>
        <w:spacing w:after="0" w:line="240" w:lineRule="auto"/>
        <w:ind w:left="-284"/>
        <w:jc w:val="both"/>
        <w:rPr>
          <w:rFonts w:ascii="Arial" w:hAnsi="Arial" w:cs="Arial"/>
          <w:color w:val="000000"/>
          <w:sz w:val="16"/>
          <w:szCs w:val="16"/>
          <w:lang w:val="ru-RU"/>
        </w:rPr>
      </w:pPr>
      <w:r w:rsidRPr="00836A9E">
        <w:rPr>
          <w:rFonts w:ascii="Arial" w:hAnsi="Arial" w:cs="Arial"/>
          <w:color w:val="000000"/>
          <w:sz w:val="16"/>
          <w:szCs w:val="16"/>
          <w:lang w:val="ru-RU"/>
        </w:rPr>
        <w:t>В случае, если тариф предусматривает возможность аннуляции круиза, то аннуляция происходит в следующем порядке:</w:t>
      </w:r>
      <w:r w:rsidR="00B21C31" w:rsidRPr="00836A9E">
        <w:rPr>
          <w:rFonts w:ascii="Arial" w:hAnsi="Arial" w:cs="Arial"/>
          <w:color w:val="000000"/>
          <w:sz w:val="16"/>
          <w:szCs w:val="16"/>
          <w:lang w:val="ru-RU"/>
        </w:rPr>
        <w:t xml:space="preserve"> </w:t>
      </w:r>
    </w:p>
    <w:p w:rsidR="00311157" w:rsidRPr="00836A9E" w:rsidRDefault="00311157" w:rsidP="00836A9E">
      <w:pPr>
        <w:pStyle w:val="ac"/>
        <w:widowControl w:val="0"/>
        <w:numPr>
          <w:ilvl w:val="0"/>
          <w:numId w:val="7"/>
        </w:numPr>
        <w:tabs>
          <w:tab w:val="left" w:pos="0"/>
        </w:tabs>
        <w:spacing w:after="0" w:line="240" w:lineRule="auto"/>
        <w:ind w:left="-284" w:firstLine="0"/>
        <w:jc w:val="both"/>
        <w:rPr>
          <w:rFonts w:ascii="Arial" w:hAnsi="Arial" w:cs="Arial"/>
          <w:sz w:val="16"/>
          <w:szCs w:val="16"/>
          <w:lang w:val="ru-RU"/>
        </w:rPr>
      </w:pPr>
      <w:r w:rsidRPr="00836A9E">
        <w:rPr>
          <w:rFonts w:ascii="Arial" w:hAnsi="Arial" w:cs="Arial"/>
          <w:sz w:val="16"/>
          <w:szCs w:val="16"/>
          <w:lang w:val="ru-RU"/>
        </w:rPr>
        <w:t>При аннуляции бронирования с момента бронирования и до 60 дней до даты отправления отмена бронирования происходит без штрафов.</w:t>
      </w:r>
    </w:p>
    <w:p w:rsidR="00311157" w:rsidRPr="00836A9E" w:rsidRDefault="00311157" w:rsidP="00836A9E">
      <w:pPr>
        <w:pStyle w:val="CatalogProg"/>
        <w:tabs>
          <w:tab w:val="clear" w:pos="847"/>
          <w:tab w:val="left" w:pos="0"/>
        </w:tabs>
        <w:ind w:left="-284"/>
        <w:rPr>
          <w:color w:val="auto"/>
          <w:sz w:val="16"/>
          <w:szCs w:val="16"/>
          <w:lang w:val="ru-RU"/>
        </w:rPr>
      </w:pPr>
      <w:r w:rsidRPr="00836A9E">
        <w:rPr>
          <w:color w:val="auto"/>
          <w:sz w:val="16"/>
          <w:szCs w:val="16"/>
          <w:lang w:val="ru-RU"/>
        </w:rPr>
        <w:t>•</w:t>
      </w:r>
      <w:r w:rsidRPr="00836A9E">
        <w:rPr>
          <w:color w:val="auto"/>
          <w:sz w:val="16"/>
          <w:szCs w:val="16"/>
          <w:lang w:val="ru-RU"/>
        </w:rPr>
        <w:tab/>
        <w:t>При аннуляции бронирования за 40-59 дней до даты отправления – аннуляционный сбор составляет 25% стоимости бронирования, при этом день отмены бронирования не учитывается.</w:t>
      </w:r>
    </w:p>
    <w:p w:rsidR="00311157" w:rsidRPr="00836A9E" w:rsidRDefault="00311157" w:rsidP="00836A9E">
      <w:pPr>
        <w:pStyle w:val="CatalogProg"/>
        <w:tabs>
          <w:tab w:val="clear" w:pos="847"/>
          <w:tab w:val="left" w:pos="0"/>
        </w:tabs>
        <w:ind w:left="-284"/>
        <w:rPr>
          <w:color w:val="auto"/>
          <w:sz w:val="16"/>
          <w:szCs w:val="16"/>
          <w:lang w:val="ru-RU"/>
        </w:rPr>
      </w:pPr>
      <w:r w:rsidRPr="00836A9E">
        <w:rPr>
          <w:color w:val="auto"/>
          <w:sz w:val="16"/>
          <w:szCs w:val="16"/>
          <w:lang w:val="ru-RU"/>
        </w:rPr>
        <w:t>•</w:t>
      </w:r>
      <w:r w:rsidRPr="00836A9E">
        <w:rPr>
          <w:color w:val="auto"/>
          <w:sz w:val="16"/>
          <w:szCs w:val="16"/>
          <w:lang w:val="ru-RU"/>
        </w:rPr>
        <w:tab/>
        <w:t>При аннуляции бронирования за 20-39 дней до даты отправления – аннуляционный сбор составляет 50% стоимости бронирования, при этом день отмены бронирования не учитывается.</w:t>
      </w:r>
    </w:p>
    <w:p w:rsidR="00311157" w:rsidRPr="00836A9E" w:rsidRDefault="00311157" w:rsidP="00836A9E">
      <w:pPr>
        <w:pStyle w:val="CatalogProg"/>
        <w:tabs>
          <w:tab w:val="clear" w:pos="847"/>
          <w:tab w:val="left" w:pos="0"/>
        </w:tabs>
        <w:ind w:left="-284"/>
        <w:rPr>
          <w:color w:val="auto"/>
          <w:sz w:val="16"/>
          <w:szCs w:val="16"/>
          <w:lang w:val="ru-RU"/>
        </w:rPr>
      </w:pPr>
      <w:r w:rsidRPr="00836A9E">
        <w:rPr>
          <w:color w:val="auto"/>
          <w:sz w:val="16"/>
          <w:szCs w:val="16"/>
          <w:lang w:val="ru-RU"/>
        </w:rPr>
        <w:t>•</w:t>
      </w:r>
      <w:r w:rsidRPr="00836A9E">
        <w:rPr>
          <w:color w:val="auto"/>
          <w:sz w:val="16"/>
          <w:szCs w:val="16"/>
          <w:lang w:val="ru-RU"/>
        </w:rPr>
        <w:tab/>
        <w:t>При аннуляции бронирования за 10-19 дней до даты отправления – аннуляционный сбор составляет 75% стоимости бронирования, при этом день отмены бронирования не учитывается.</w:t>
      </w:r>
    </w:p>
    <w:p w:rsidR="00192C8D" w:rsidRPr="00836A9E" w:rsidRDefault="00311157" w:rsidP="00836A9E">
      <w:pPr>
        <w:pStyle w:val="CatalogProg"/>
        <w:tabs>
          <w:tab w:val="clear" w:pos="847"/>
          <w:tab w:val="left" w:pos="0"/>
        </w:tabs>
        <w:ind w:left="-284"/>
        <w:rPr>
          <w:color w:val="auto"/>
          <w:sz w:val="16"/>
          <w:szCs w:val="16"/>
          <w:lang w:val="ru-RU"/>
        </w:rPr>
      </w:pPr>
      <w:r w:rsidRPr="00836A9E">
        <w:rPr>
          <w:color w:val="auto"/>
          <w:sz w:val="16"/>
          <w:szCs w:val="16"/>
          <w:lang w:val="ru-RU"/>
        </w:rPr>
        <w:t>•</w:t>
      </w:r>
      <w:r w:rsidRPr="00836A9E">
        <w:rPr>
          <w:color w:val="auto"/>
          <w:sz w:val="16"/>
          <w:szCs w:val="16"/>
          <w:lang w:val="ru-RU"/>
        </w:rPr>
        <w:tab/>
        <w:t>При аннуляции бронирования за 9 и менее дней до даты отправления – взимается аннуляционный сбор в размере 100% стоимости поездки, при этом день отмены бронирования не учитывается.</w:t>
      </w:r>
    </w:p>
    <w:p w:rsidR="005C5F50" w:rsidRDefault="005C5F50" w:rsidP="00836A9E">
      <w:pPr>
        <w:spacing w:after="0" w:line="240" w:lineRule="auto"/>
        <w:ind w:left="-284" w:firstLine="142"/>
        <w:jc w:val="both"/>
        <w:rPr>
          <w:rFonts w:ascii="Arial" w:hAnsi="Arial" w:cs="Arial"/>
          <w:b/>
          <w:sz w:val="16"/>
          <w:szCs w:val="16"/>
          <w:lang w:val="ru-RU"/>
        </w:rPr>
      </w:pPr>
    </w:p>
    <w:p w:rsidR="003048C7" w:rsidRPr="005C5F50" w:rsidRDefault="003048C7" w:rsidP="00836A9E">
      <w:pPr>
        <w:spacing w:after="0" w:line="240" w:lineRule="auto"/>
        <w:ind w:left="-284" w:firstLine="142"/>
        <w:jc w:val="center"/>
        <w:rPr>
          <w:rFonts w:ascii="Arial" w:hAnsi="Arial" w:cs="Arial"/>
          <w:b/>
          <w:sz w:val="16"/>
          <w:szCs w:val="16"/>
          <w:lang w:val="ru-RU"/>
        </w:rPr>
      </w:pPr>
      <w:r w:rsidRPr="005C5F50">
        <w:rPr>
          <w:rFonts w:ascii="Arial" w:hAnsi="Arial" w:cs="Arial"/>
          <w:b/>
          <w:sz w:val="16"/>
          <w:szCs w:val="16"/>
          <w:lang w:val="ru-RU"/>
        </w:rPr>
        <w:t>Возврат денежных средств туристу</w:t>
      </w:r>
      <w:r w:rsidR="00C267C1">
        <w:rPr>
          <w:rFonts w:ascii="Arial" w:hAnsi="Arial" w:cs="Arial"/>
          <w:b/>
          <w:sz w:val="16"/>
          <w:szCs w:val="16"/>
          <w:lang w:val="ru-RU"/>
        </w:rPr>
        <w:t>.</w:t>
      </w:r>
    </w:p>
    <w:p w:rsidR="004763B1" w:rsidRPr="005C5F50" w:rsidRDefault="003048C7"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 </w:t>
      </w:r>
      <w:r w:rsidR="00311157" w:rsidRPr="005C5F50">
        <w:rPr>
          <w:rFonts w:ascii="Arial" w:hAnsi="Arial" w:cs="Arial"/>
          <w:bCs/>
          <w:sz w:val="16"/>
          <w:szCs w:val="16"/>
          <w:lang w:val="ru-RU"/>
        </w:rPr>
        <w:t xml:space="preserve">Возврат денежных средств Туристу производится в полном объеме </w:t>
      </w:r>
      <w:r w:rsidRPr="005C5F50">
        <w:rPr>
          <w:rFonts w:ascii="Arial" w:hAnsi="Arial" w:cs="Arial"/>
          <w:bCs/>
          <w:sz w:val="16"/>
          <w:szCs w:val="16"/>
          <w:lang w:val="ru-RU"/>
        </w:rPr>
        <w:t xml:space="preserve">следующих случаях: </w:t>
      </w:r>
      <w:r w:rsidR="00311157" w:rsidRPr="005C5F50">
        <w:rPr>
          <w:rFonts w:ascii="Arial" w:hAnsi="Arial" w:cs="Arial"/>
          <w:bCs/>
          <w:sz w:val="16"/>
          <w:szCs w:val="16"/>
          <w:lang w:val="ru-RU"/>
        </w:rPr>
        <w:t xml:space="preserve"> </w:t>
      </w:r>
    </w:p>
    <w:p w:rsidR="004763B1" w:rsidRPr="005C5F50" w:rsidRDefault="00311157" w:rsidP="00836A9E">
      <w:pPr>
        <w:pStyle w:val="ac"/>
        <w:numPr>
          <w:ilvl w:val="0"/>
          <w:numId w:val="8"/>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болезнь Туриста, при документальном подтверждении его нахождения на стационарном лечении;</w:t>
      </w:r>
    </w:p>
    <w:p w:rsidR="004763B1" w:rsidRPr="005C5F50" w:rsidRDefault="00311157" w:rsidP="00836A9E">
      <w:pPr>
        <w:pStyle w:val="ac"/>
        <w:numPr>
          <w:ilvl w:val="0"/>
          <w:numId w:val="8"/>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 xml:space="preserve"> документально подтвержденная болезнь близких родственников Туриста, требующая ухода (родителей, родных братьев и сестер, детей, супруга/и, дедушки, бабушки)</w:t>
      </w:r>
    </w:p>
    <w:p w:rsidR="00311157" w:rsidRPr="005C5F50" w:rsidRDefault="004763B1" w:rsidP="00836A9E">
      <w:pPr>
        <w:pStyle w:val="ac"/>
        <w:numPr>
          <w:ilvl w:val="0"/>
          <w:numId w:val="8"/>
        </w:num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с</w:t>
      </w:r>
      <w:r w:rsidR="00311157" w:rsidRPr="005C5F50">
        <w:rPr>
          <w:rFonts w:ascii="Arial" w:hAnsi="Arial" w:cs="Arial"/>
          <w:bCs/>
          <w:sz w:val="16"/>
          <w:szCs w:val="16"/>
          <w:lang w:val="ru-RU"/>
        </w:rPr>
        <w:t>мерть Туриста и/или его близких родственников.</w:t>
      </w:r>
    </w:p>
    <w:p w:rsidR="00311157" w:rsidRPr="005C5F50" w:rsidRDefault="00537D80" w:rsidP="00836A9E">
      <w:pPr>
        <w:spacing w:after="0" w:line="240" w:lineRule="auto"/>
        <w:ind w:left="-284" w:firstLine="142"/>
        <w:jc w:val="both"/>
        <w:rPr>
          <w:rFonts w:ascii="Arial" w:hAnsi="Arial" w:cs="Arial"/>
          <w:b/>
          <w:bCs/>
          <w:sz w:val="16"/>
          <w:szCs w:val="16"/>
          <w:lang w:val="ru-RU"/>
        </w:rPr>
      </w:pPr>
      <w:r w:rsidRPr="005C5F50">
        <w:rPr>
          <w:rFonts w:ascii="Arial" w:hAnsi="Arial" w:cs="Arial"/>
          <w:b/>
          <w:bCs/>
          <w:sz w:val="16"/>
          <w:szCs w:val="16"/>
          <w:lang w:val="ru-RU"/>
        </w:rPr>
        <w:t>Памятка туриста:</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Окончательное время отправления круизного лайнера можно уточнить за несколько дней до отправления в рейс в офисе Туроператора или по телефону 8 800 350 30 55.</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В случае возникновения обстоятельств, препятствующих туристу воспользоваться туристским продуктом, турист обязан незамедлительно информировать о них Туроператора для своевременного принятия необходимых мер.  </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внутриобъектного режима, придерживаться общепринятых норм поведения на борту круизного лайнера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круизного лайнера, так и во время экскурсий. Турист, мешающий своим поведением отдыху других туристов и (или) нарушающий порядок, может быть снят с борта круизного лайнера в ближайшем порту без компенсации неоказанных услуг и оплаты проезда до места проживания. Турист несет ответственность за нарушение действующих в РФ правил проезда и провоза багажа. </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В целях обеспечения транспортной безопасности и выявления нарушителей, на круизном лайнере, ведётся видеонаблюдение. </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На борту круизного лайнера принят свободный стиль одежды (шорты, майка, рубашка и т.п.), обувь должна иметь плотную фиксацию на стопе с обязательным наличием фиксации задней части стопы (ношение обуви типа «шлепок, сланцев» не допустимо). Для экскурсий в портах захода возьмите удобную обувь и одежду. На некоторые экскурсии (посещение церквей, монастырей и т.п.) не допускаются туристы в шортах, а для женщин необходимы юбка и платок. Перед окончанием круиза продолжительностью более пяти дней организуется праздничный капитанский ужин, поэтому мы рекомендуем женщинам взять с собой вечерние туалеты, а мужчинам – костюм и галстук. </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В соответствии со статьей 67 Кодекса торгового мореплавания Российской Федерации, распоряжения капитана судна в пределах его полномочий подлежат исполнению всеми находящимися на судне лицами.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 </w:t>
      </w:r>
    </w:p>
    <w:p w:rsidR="00C267C1"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При общесудовой тревоге, при пожаре в каюте или обнаружении его признаков на судне, пассажир </w:t>
      </w:r>
    </w:p>
    <w:p w:rsidR="00537D80" w:rsidRPr="005C5F50" w:rsidRDefault="00311157" w:rsidP="00836A9E">
      <w:pPr>
        <w:pStyle w:val="ac"/>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сообщить о факте задымления или возгорания экипажу судна, тепло одеться, надеть спасательный жилет и неукоснительно выполнять указания, поступающие по радиотрансляционной сети от капитана судна (лица, его замещающего) и дирекции круиза. В случае перебоев в работе радиотрансляционной сети держать дверь каюты, открытой и внимательно слушать команды, подаваемые членами аварийно-спасательной группы.  </w:t>
      </w:r>
    </w:p>
    <w:p w:rsidR="00537D80"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Круизный лайнер является транспортным средством повышенной опасности, и турист обязуется не оставлять без присмотра взятых в путешествие детей, а также недееспособных родственников и полностью отвечает за их поведение и здоровье во время тура. </w:t>
      </w:r>
    </w:p>
    <w:p w:rsidR="00311157" w:rsidRPr="005C5F50" w:rsidRDefault="00311157" w:rsidP="00836A9E">
      <w:pPr>
        <w:pStyle w:val="ac"/>
        <w:numPr>
          <w:ilvl w:val="0"/>
          <w:numId w:val="10"/>
        </w:numPr>
        <w:spacing w:after="0" w:line="240" w:lineRule="auto"/>
        <w:ind w:left="-142" w:firstLine="284"/>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На борту круизного лайнера</w:t>
      </w:r>
      <w:r w:rsidR="00537D80" w:rsidRPr="005C5F50">
        <w:rPr>
          <w:rFonts w:ascii="Arial" w:eastAsia="Times New Roman" w:hAnsi="Arial" w:cs="Arial"/>
          <w:sz w:val="16"/>
          <w:szCs w:val="16"/>
          <w:lang w:val="ru-RU" w:eastAsia="ru-RU"/>
        </w:rPr>
        <w:t xml:space="preserve"> Туристы следуют правила поведения принятым на борту судна, в том числе туристам</w:t>
      </w:r>
      <w:r w:rsidRPr="005C5F50">
        <w:rPr>
          <w:rFonts w:ascii="Arial" w:eastAsia="Times New Roman" w:hAnsi="Arial" w:cs="Arial"/>
          <w:sz w:val="16"/>
          <w:szCs w:val="16"/>
          <w:lang w:val="ru-RU" w:eastAsia="ru-RU"/>
        </w:rPr>
        <w:t xml:space="preserve"> запрещается: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перевозить животных и птиц;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пользоваться в каютах электроприборами, в т.ч. электронагревательными (кроме фена, мощностью до 600 Вт, электробритвы и зарядных устройств);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lastRenderedPageBreak/>
        <w:t xml:space="preserve">- курить в необорудованных для этого местах, в том числе в каютах и всех общественных помещениях (оборудованные места для курения предусмотрены на открытых палубах).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бросать окурки и мусор за борт круизный лайнера;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бегать по трапам и палубам, сидеть на перилах и ограждениях, перевешиваться через поручни ограждения палубы;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подавать ложные крики о помощи;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кормить чаек с палуб круизного лайнера, купаться с борта судна;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прыгать в воду;</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перевозить в помещениях судна предметы, имеющие габаритные размеры свыше 150х100х50 см.;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входить и находиться в служебных помещениях, имеющих таблички «Вход воспрещен» и «Только для персонала», а также в местах, где расположены судовые устройства и механизмы;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оставлять при уходе из каюты включенными осветительные приборы, открытыми окна и двери;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подниматься на мачты, залезать в шлюпки, использовать судовой колокол, снимать без необходимости спасательные круги;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использовать огневые и пиротехнические средства на судне (факелы, петарды, фейерверки, бенгальские огни, звуковые и огневые ракеты, ароматические свечи и т.п.);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самостоятельно включать, выключать свет в пассажирских салонах общего пользования или изменять интенсивность освещения. Для этого пассажирам следует обращаться к представителю экипажа или дирекции круиза.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xml:space="preserve">- прикреплять или раскладывать на судне любые материалы, в том числе материалы рекламного характера, без предварительного согласования с официальными представителями Компании. </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создавать условия, некомфортные для остальных пассажиров и препятствующие работе членов экипажа круизного лайнера;</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создавать ситуации, угрожающие безопасности мореплавания, жизни, здоровью, чести и достоинству других пассажиров и членов экипажа круизного лайнера, а также допускать по отношению к ним любое словесное оскорбление, угрозу или физическое насилие;</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употреблять алкогольные напитки, кроме тех, что были приобретены или предложены на борту круизного лайнера;</w:t>
      </w:r>
    </w:p>
    <w:p w:rsidR="00311157"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портить принадлежащее Туроператору имущество и/или выносить его с борта круизного лайнера;</w:t>
      </w:r>
    </w:p>
    <w:p w:rsidR="00537D80" w:rsidRPr="005C5F50" w:rsidRDefault="00311157" w:rsidP="00836A9E">
      <w:pPr>
        <w:spacing w:after="0" w:line="240" w:lineRule="auto"/>
        <w:ind w:left="-284" w:firstLine="142"/>
        <w:jc w:val="both"/>
        <w:rPr>
          <w:rFonts w:ascii="Arial" w:eastAsia="Times New Roman" w:hAnsi="Arial" w:cs="Arial"/>
          <w:sz w:val="16"/>
          <w:szCs w:val="16"/>
          <w:lang w:val="ru-RU" w:eastAsia="ru-RU"/>
        </w:rPr>
      </w:pPr>
      <w:r w:rsidRPr="005C5F50">
        <w:rPr>
          <w:rFonts w:ascii="Arial" w:eastAsia="Times New Roman" w:hAnsi="Arial" w:cs="Arial"/>
          <w:sz w:val="16"/>
          <w:szCs w:val="16"/>
          <w:lang w:val="ru-RU" w:eastAsia="ru-RU"/>
        </w:rPr>
        <w:t>- использовать аварийно-спасательное оборудование без соответствующих указаний экипажа круизного лайнера.</w:t>
      </w:r>
    </w:p>
    <w:bookmarkEnd w:id="0"/>
    <w:p w:rsidR="005C5F50" w:rsidRDefault="005C5F50" w:rsidP="00836A9E">
      <w:pPr>
        <w:spacing w:after="0" w:line="240" w:lineRule="auto"/>
        <w:ind w:left="-284" w:firstLine="142"/>
        <w:jc w:val="both"/>
        <w:rPr>
          <w:rFonts w:ascii="Arial" w:hAnsi="Arial" w:cs="Arial"/>
          <w:b/>
          <w:sz w:val="16"/>
          <w:szCs w:val="16"/>
          <w:lang w:val="ru-RU"/>
        </w:rPr>
      </w:pPr>
    </w:p>
    <w:p w:rsidR="00100457" w:rsidRPr="005C5F50" w:rsidRDefault="00537D80" w:rsidP="00836A9E">
      <w:pPr>
        <w:spacing w:after="0" w:line="240" w:lineRule="auto"/>
        <w:ind w:left="-284" w:firstLine="142"/>
        <w:jc w:val="both"/>
        <w:rPr>
          <w:rFonts w:ascii="Arial" w:hAnsi="Arial" w:cs="Arial"/>
          <w:b/>
          <w:sz w:val="16"/>
          <w:szCs w:val="16"/>
          <w:lang w:val="ru-RU"/>
        </w:rPr>
      </w:pPr>
      <w:r w:rsidRPr="005C5F50">
        <w:rPr>
          <w:rFonts w:ascii="Arial" w:hAnsi="Arial" w:cs="Arial"/>
          <w:b/>
          <w:sz w:val="16"/>
          <w:szCs w:val="16"/>
          <w:lang w:val="ru-RU"/>
        </w:rPr>
        <w:t>Правила поведения</w:t>
      </w:r>
      <w:r w:rsidR="00FA598D" w:rsidRPr="005C5F50">
        <w:rPr>
          <w:rFonts w:ascii="Arial" w:hAnsi="Arial" w:cs="Arial"/>
          <w:b/>
          <w:sz w:val="16"/>
          <w:szCs w:val="16"/>
          <w:lang w:val="ru-RU"/>
        </w:rPr>
        <w:t xml:space="preserve"> Туристов на борту:</w:t>
      </w:r>
    </w:p>
    <w:p w:rsidR="00FA598D" w:rsidRPr="005C5F50" w:rsidRDefault="00FA598D" w:rsidP="00836A9E">
      <w:pPr>
        <w:spacing w:after="0" w:line="240" w:lineRule="auto"/>
        <w:ind w:left="-284" w:firstLine="142"/>
        <w:jc w:val="both"/>
        <w:rPr>
          <w:rFonts w:ascii="Arial" w:hAnsi="Arial" w:cs="Arial"/>
          <w:bCs/>
          <w:sz w:val="16"/>
          <w:szCs w:val="16"/>
          <w:lang w:val="ru-RU"/>
        </w:rPr>
      </w:pPr>
      <w:r w:rsidRPr="005C5F50">
        <w:rPr>
          <w:rFonts w:ascii="Arial" w:hAnsi="Arial" w:cs="Arial"/>
          <w:bCs/>
          <w:sz w:val="16"/>
          <w:szCs w:val="16"/>
          <w:lang w:val="ru-RU"/>
        </w:rPr>
        <w:t>Данные организационные правила установлены для обеспечения общественной безопасности и общего комфорта. Капитан корабля всегда вправе отдавать приказы и распоряжения в ситуациях, связанных с безопасностью людей, судна и грузов. Все пассажиры обязаны соблюдать организационные правила, принятые в судоходной компании, а также исполнять указания и инструкции персонала судна.</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У пассажиров должен быть с собой действующий </w:t>
      </w:r>
      <w:r w:rsidR="00FA598D" w:rsidRPr="005C5F50">
        <w:rPr>
          <w:rFonts w:ascii="Arial" w:hAnsi="Arial" w:cs="Arial"/>
          <w:sz w:val="16"/>
          <w:szCs w:val="16"/>
        </w:rPr>
        <w:t>электронный билет</w:t>
      </w:r>
      <w:r w:rsidRPr="005C5F50">
        <w:rPr>
          <w:rFonts w:ascii="Arial" w:hAnsi="Arial" w:cs="Arial"/>
          <w:sz w:val="16"/>
          <w:szCs w:val="16"/>
        </w:rPr>
        <w:t>. Пассажир обязан предъявить удостоверение личности по просьбе персонала судна.</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Во время поездки у пассажира должны быть при себе все необходимые для путешествия документы. Если из-за отсутствия или неполного комплекта путевых или прочих необходимых документов у пассажира судоходная компания понесет убытки или возникнут другие осложнения, пассажир обязан возместить издержки, понесенные компанией.</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Досмотр в целях обеспечения безопасности: Все прибывающие на борт пассажиры, багаж и ручная кладь могут быть подвергнуты досмотру для обеспечения безопасности на территории терминала в порту отправления или на борту судна. Пассажиру, который отказывается проходить досмотр для обеспечения безопасности, может быть воспрещен вход на борт судна с сообщением о </w:t>
      </w:r>
      <w:r w:rsidR="00FA598D" w:rsidRPr="005C5F50">
        <w:rPr>
          <w:rFonts w:ascii="Arial" w:hAnsi="Arial" w:cs="Arial"/>
          <w:sz w:val="16"/>
          <w:szCs w:val="16"/>
        </w:rPr>
        <w:t>случившемся в</w:t>
      </w:r>
      <w:r w:rsidRPr="005C5F50">
        <w:rPr>
          <w:rFonts w:ascii="Arial" w:hAnsi="Arial" w:cs="Arial"/>
          <w:sz w:val="16"/>
          <w:szCs w:val="16"/>
        </w:rPr>
        <w:t xml:space="preserve"> правоохранительные органы.  </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Пассажира, нарушающего распорядок, могут не допустить на борт в порту посадки или высадить с судна в следующем порту.</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Лицо, представляющее угрозу для судна, пассажиров и экипажа судна, могут заключить в изолятор.</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Алкоголь, принесенный с берега или приобретенный в магазине на самом корабле, нельзя употреблять, находясь на борту корабля. Нарушение правила приведет к конфискации алкогольных напитков.</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Блюда, подаваемые в ресторане, предназначены для употребления исключительно в помещении ресторана. За блюда, выносимые из ресторана-буфета, взимается повторная оплата.</w:t>
      </w:r>
    </w:p>
    <w:p w:rsidR="00537D80" w:rsidRPr="005C5F50" w:rsidRDefault="00FA598D"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В помещение</w:t>
      </w:r>
      <w:r w:rsidR="00537D80" w:rsidRPr="005C5F50">
        <w:rPr>
          <w:rFonts w:ascii="Arial" w:hAnsi="Arial" w:cs="Arial"/>
          <w:sz w:val="16"/>
          <w:szCs w:val="16"/>
        </w:rPr>
        <w:t xml:space="preserve"> ресторана</w:t>
      </w:r>
      <w:r w:rsidRPr="005C5F50">
        <w:rPr>
          <w:rFonts w:ascii="Arial" w:hAnsi="Arial" w:cs="Arial"/>
          <w:sz w:val="16"/>
          <w:szCs w:val="16"/>
        </w:rPr>
        <w:t xml:space="preserve"> </w:t>
      </w:r>
      <w:r w:rsidR="00537D80" w:rsidRPr="005C5F50">
        <w:rPr>
          <w:rFonts w:ascii="Arial" w:hAnsi="Arial" w:cs="Arial"/>
          <w:sz w:val="16"/>
          <w:szCs w:val="16"/>
        </w:rPr>
        <w:t>нельзя приходить в верхней одежде и с багажом.</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Пассажирам не </w:t>
      </w:r>
      <w:r w:rsidR="00FA598D" w:rsidRPr="005C5F50">
        <w:rPr>
          <w:rFonts w:ascii="Arial" w:hAnsi="Arial" w:cs="Arial"/>
          <w:sz w:val="16"/>
          <w:szCs w:val="16"/>
        </w:rPr>
        <w:t>разрешается употребление</w:t>
      </w:r>
      <w:r w:rsidRPr="005C5F50">
        <w:rPr>
          <w:rFonts w:ascii="Arial" w:hAnsi="Arial" w:cs="Arial"/>
          <w:sz w:val="16"/>
          <w:szCs w:val="16"/>
        </w:rPr>
        <w:t xml:space="preserve"> принесенных с собой на </w:t>
      </w:r>
      <w:r w:rsidR="00FA598D" w:rsidRPr="005C5F50">
        <w:rPr>
          <w:rFonts w:ascii="Arial" w:hAnsi="Arial" w:cs="Arial"/>
          <w:sz w:val="16"/>
          <w:szCs w:val="16"/>
        </w:rPr>
        <w:t>борт пищи</w:t>
      </w:r>
      <w:r w:rsidRPr="005C5F50">
        <w:rPr>
          <w:rFonts w:ascii="Arial" w:hAnsi="Arial" w:cs="Arial"/>
          <w:sz w:val="16"/>
          <w:szCs w:val="16"/>
        </w:rPr>
        <w:t xml:space="preserve"> и </w:t>
      </w:r>
      <w:proofErr w:type="gramStart"/>
      <w:r w:rsidRPr="005C5F50">
        <w:rPr>
          <w:rFonts w:ascii="Arial" w:hAnsi="Arial" w:cs="Arial"/>
          <w:sz w:val="16"/>
          <w:szCs w:val="16"/>
        </w:rPr>
        <w:t>напитков  за</w:t>
      </w:r>
      <w:proofErr w:type="gramEnd"/>
      <w:r w:rsidRPr="005C5F50">
        <w:rPr>
          <w:rFonts w:ascii="Arial" w:hAnsi="Arial" w:cs="Arial"/>
          <w:sz w:val="16"/>
          <w:szCs w:val="16"/>
        </w:rPr>
        <w:t xml:space="preserve"> исключением детского питания.</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Разведение открытого </w:t>
      </w:r>
      <w:r w:rsidR="00FA598D" w:rsidRPr="005C5F50">
        <w:rPr>
          <w:rFonts w:ascii="Arial" w:hAnsi="Arial" w:cs="Arial"/>
          <w:sz w:val="16"/>
          <w:szCs w:val="16"/>
        </w:rPr>
        <w:t>огня (</w:t>
      </w:r>
      <w:r w:rsidRPr="005C5F50">
        <w:rPr>
          <w:rFonts w:ascii="Arial" w:hAnsi="Arial" w:cs="Arial"/>
          <w:sz w:val="16"/>
          <w:szCs w:val="16"/>
        </w:rPr>
        <w:t xml:space="preserve">свечи, газовые приборы) на </w:t>
      </w:r>
      <w:r w:rsidR="00FA598D" w:rsidRPr="005C5F50">
        <w:rPr>
          <w:rFonts w:ascii="Arial" w:hAnsi="Arial" w:cs="Arial"/>
          <w:sz w:val="16"/>
          <w:szCs w:val="16"/>
        </w:rPr>
        <w:t>борту</w:t>
      </w:r>
      <w:r w:rsidRPr="005C5F50">
        <w:rPr>
          <w:rFonts w:ascii="Arial" w:hAnsi="Arial" w:cs="Arial"/>
          <w:sz w:val="16"/>
          <w:szCs w:val="16"/>
        </w:rPr>
        <w:t xml:space="preserve"> запрещено. Использование принесенных с собой на </w:t>
      </w:r>
      <w:r w:rsidR="00F83FFC" w:rsidRPr="005C5F50">
        <w:rPr>
          <w:rFonts w:ascii="Arial" w:hAnsi="Arial" w:cs="Arial"/>
          <w:sz w:val="16"/>
          <w:szCs w:val="16"/>
        </w:rPr>
        <w:t xml:space="preserve">борту </w:t>
      </w:r>
      <w:r w:rsidRPr="005C5F50">
        <w:rPr>
          <w:rFonts w:ascii="Arial" w:hAnsi="Arial" w:cs="Arial"/>
          <w:sz w:val="16"/>
          <w:szCs w:val="16"/>
        </w:rPr>
        <w:t xml:space="preserve">приборов </w:t>
      </w:r>
      <w:r w:rsidR="00FA598D" w:rsidRPr="005C5F50">
        <w:rPr>
          <w:rFonts w:ascii="Arial" w:hAnsi="Arial" w:cs="Arial"/>
          <w:sz w:val="16"/>
          <w:szCs w:val="16"/>
        </w:rPr>
        <w:t>для приготовления</w:t>
      </w:r>
      <w:r w:rsidRPr="005C5F50">
        <w:rPr>
          <w:rFonts w:ascii="Arial" w:hAnsi="Arial" w:cs="Arial"/>
          <w:sz w:val="16"/>
          <w:szCs w:val="16"/>
        </w:rPr>
        <w:t xml:space="preserve"> </w:t>
      </w:r>
      <w:r w:rsidR="00FA598D" w:rsidRPr="005C5F50">
        <w:rPr>
          <w:rFonts w:ascii="Arial" w:hAnsi="Arial" w:cs="Arial"/>
          <w:sz w:val="16"/>
          <w:szCs w:val="16"/>
        </w:rPr>
        <w:t>пищи,</w:t>
      </w:r>
      <w:r w:rsidRPr="005C5F50">
        <w:rPr>
          <w:rFonts w:ascii="Arial" w:hAnsi="Arial" w:cs="Arial"/>
          <w:sz w:val="16"/>
          <w:szCs w:val="16"/>
        </w:rPr>
        <w:t xml:space="preserve"> кофеварок, электрических чайников и </w:t>
      </w:r>
      <w:r w:rsidR="00FA598D" w:rsidRPr="005C5F50">
        <w:rPr>
          <w:rFonts w:ascii="Arial" w:hAnsi="Arial" w:cs="Arial"/>
          <w:sz w:val="16"/>
          <w:szCs w:val="16"/>
        </w:rPr>
        <w:t>тостеров,</w:t>
      </w:r>
      <w:r w:rsidRPr="005C5F50">
        <w:rPr>
          <w:rFonts w:ascii="Arial" w:hAnsi="Arial" w:cs="Arial"/>
          <w:sz w:val="16"/>
          <w:szCs w:val="16"/>
        </w:rPr>
        <w:t xml:space="preserve"> и прочих электрических приборов для приготовления пищи в каютах </w:t>
      </w:r>
      <w:r w:rsidR="00FA598D" w:rsidRPr="005C5F50">
        <w:rPr>
          <w:rFonts w:ascii="Arial" w:hAnsi="Arial" w:cs="Arial"/>
          <w:sz w:val="16"/>
          <w:szCs w:val="16"/>
        </w:rPr>
        <w:t>запрещено.</w:t>
      </w:r>
      <w:r w:rsidRPr="005C5F50">
        <w:rPr>
          <w:rFonts w:ascii="Arial" w:hAnsi="Arial" w:cs="Arial"/>
          <w:sz w:val="16"/>
          <w:szCs w:val="16"/>
        </w:rPr>
        <w:t xml:space="preserve"> В случае использования пассажиром данных электрических приборов  у персонала есть право на временную конфискацию электроприборов с размещением их в офисе судового администратора, откуда пассажир сможет их забрать не ранее чем за 30 минут до прибытия в порт назначения. </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Курение, включая курение электронных сигарет в общественных помещениях и каютах запрещено. Курение, включая курение электронных сигарет разрешено только в специально отведенных, оборудованных и обозначенных местах.</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Руководители туристических групп несут ответственность за свою группу и обязаны следить за тем, чтобы туристы соблюдали установленный распорядок.</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Шумное поведение в </w:t>
      </w:r>
      <w:r w:rsidR="00FA598D" w:rsidRPr="005C5F50">
        <w:rPr>
          <w:rFonts w:ascii="Arial" w:hAnsi="Arial" w:cs="Arial"/>
          <w:sz w:val="16"/>
          <w:szCs w:val="16"/>
        </w:rPr>
        <w:t>каютах</w:t>
      </w:r>
      <w:r w:rsidRPr="005C5F50">
        <w:rPr>
          <w:rFonts w:ascii="Arial" w:hAnsi="Arial" w:cs="Arial"/>
          <w:sz w:val="16"/>
          <w:szCs w:val="16"/>
        </w:rPr>
        <w:t xml:space="preserve"> запрещено с 22:00 до 8:00 часов.</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 xml:space="preserve">Движимое имущество в каютах (подушки, одеяла, </w:t>
      </w:r>
      <w:r w:rsidR="00F83FFC" w:rsidRPr="005C5F50">
        <w:rPr>
          <w:rFonts w:ascii="Arial" w:hAnsi="Arial" w:cs="Arial"/>
          <w:sz w:val="16"/>
          <w:szCs w:val="16"/>
        </w:rPr>
        <w:t>полотенца, стулья</w:t>
      </w:r>
      <w:r w:rsidRPr="005C5F50">
        <w:rPr>
          <w:rFonts w:ascii="Arial" w:hAnsi="Arial" w:cs="Arial"/>
          <w:sz w:val="16"/>
          <w:szCs w:val="16"/>
        </w:rPr>
        <w:t xml:space="preserve"> и прочее принадлежащее судоходной компании имущество) нельзя подвергать порче или выносить с корабля. О случаях воровства, взлома, мошенничества или другой нелегальной деятельности на борту корабля незамедлительно сообщают в полицию.</w:t>
      </w:r>
      <w:r w:rsidR="00F83FFC" w:rsidRPr="005C5F50">
        <w:rPr>
          <w:rFonts w:ascii="Arial" w:hAnsi="Arial" w:cs="Arial"/>
          <w:sz w:val="16"/>
          <w:szCs w:val="16"/>
        </w:rPr>
        <w:t xml:space="preserve"> Возмещение ущерба производится на основании акта, составленного представителем Туроператора в присутствии виновного лица.</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О случаях порчи спасательного снаряжения или оборудования для обеспечения безопасности составляется протокол о совершении преступления. Виновное лицо передают в руки полиции по прибытии судна в порт.</w:t>
      </w:r>
      <w:r w:rsidR="00F83FFC" w:rsidRPr="005C5F50">
        <w:rPr>
          <w:rFonts w:ascii="Arial" w:hAnsi="Arial" w:cs="Arial"/>
          <w:sz w:val="16"/>
          <w:szCs w:val="16"/>
        </w:rPr>
        <w:t xml:space="preserve"> Возмещение ущерба производится на основании акта, составленного представителем Туроператора в присутствии виновного лица.</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sz w:val="16"/>
          <w:szCs w:val="16"/>
        </w:rPr>
      </w:pPr>
      <w:r w:rsidRPr="005C5F50">
        <w:rPr>
          <w:rFonts w:ascii="Arial" w:hAnsi="Arial" w:cs="Arial"/>
          <w:sz w:val="16"/>
          <w:szCs w:val="16"/>
        </w:rPr>
        <w:t>Пассажир, который причинил ущерб собственности судна, совершил кражу или нанес какой-либо вред имуществу, обязан возместить причиненный им ущерб. Пассажиры, которые путешествуют в одной и той же каюте и в проездных документах которых указан одинаковый номер заказа, несут совместную ответственность за ущерб, нанесенный каюте и находящемуся в ней имуществу.</w:t>
      </w:r>
    </w:p>
    <w:p w:rsidR="00537D80" w:rsidRPr="005C5F50" w:rsidRDefault="00537D80" w:rsidP="00836A9E">
      <w:pPr>
        <w:pStyle w:val="rtejustify"/>
        <w:numPr>
          <w:ilvl w:val="0"/>
          <w:numId w:val="2"/>
        </w:numPr>
        <w:shd w:val="clear" w:color="auto" w:fill="FFFFFF"/>
        <w:spacing w:before="0" w:beforeAutospacing="0" w:after="0" w:afterAutospacing="0"/>
        <w:ind w:left="-284" w:firstLine="142"/>
        <w:jc w:val="both"/>
        <w:rPr>
          <w:rFonts w:ascii="Arial" w:hAnsi="Arial" w:cs="Arial"/>
          <w:color w:val="333333"/>
          <w:sz w:val="16"/>
          <w:szCs w:val="16"/>
        </w:rPr>
      </w:pPr>
      <w:r w:rsidRPr="005C5F50">
        <w:rPr>
          <w:rFonts w:ascii="Arial" w:hAnsi="Arial" w:cs="Arial"/>
          <w:sz w:val="16"/>
          <w:szCs w:val="16"/>
        </w:rPr>
        <w:t>Не разрешается выбрасывать за борт никакие предметы в море</w:t>
      </w:r>
      <w:r w:rsidRPr="005C5F50">
        <w:rPr>
          <w:rFonts w:ascii="Arial" w:hAnsi="Arial" w:cs="Arial"/>
          <w:color w:val="333333"/>
          <w:sz w:val="16"/>
          <w:szCs w:val="16"/>
        </w:rPr>
        <w:t>. </w:t>
      </w:r>
    </w:p>
    <w:p w:rsidR="00537D80" w:rsidRPr="005C5F50" w:rsidRDefault="00537D80" w:rsidP="00537D80">
      <w:pPr>
        <w:rPr>
          <w:rFonts w:ascii="Arial" w:hAnsi="Arial" w:cs="Arial"/>
          <w:sz w:val="16"/>
          <w:szCs w:val="16"/>
        </w:rPr>
      </w:pPr>
    </w:p>
    <w:p w:rsidR="00537D80" w:rsidRPr="005C5F50" w:rsidRDefault="00537D80" w:rsidP="00311157">
      <w:pPr>
        <w:spacing w:after="0" w:line="240" w:lineRule="auto"/>
        <w:jc w:val="both"/>
        <w:rPr>
          <w:rFonts w:ascii="Arial" w:hAnsi="Arial" w:cs="Arial"/>
          <w:b/>
          <w:sz w:val="16"/>
          <w:szCs w:val="16"/>
        </w:rPr>
      </w:pPr>
      <w:bookmarkStart w:id="2" w:name="_GoBack"/>
      <w:bookmarkEnd w:id="2"/>
    </w:p>
    <w:sectPr w:rsidR="00537D80" w:rsidRPr="005C5F50" w:rsidSect="00375066">
      <w:type w:val="continuous"/>
      <w:pgSz w:w="11906" w:h="16838"/>
      <w:pgMar w:top="284" w:right="1134" w:bottom="28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D27" w:rsidRDefault="003A4D27" w:rsidP="002A2271">
      <w:pPr>
        <w:spacing w:after="0" w:line="240" w:lineRule="auto"/>
      </w:pPr>
      <w:r>
        <w:separator/>
      </w:r>
    </w:p>
  </w:endnote>
  <w:endnote w:type="continuationSeparator" w:id="0">
    <w:p w:rsidR="003A4D27" w:rsidRDefault="003A4D27" w:rsidP="002A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vetlana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237434"/>
      <w:docPartObj>
        <w:docPartGallery w:val="Page Numbers (Bottom of Page)"/>
        <w:docPartUnique/>
      </w:docPartObj>
    </w:sdtPr>
    <w:sdtEndPr>
      <w:rPr>
        <w:rFonts w:ascii="Arial" w:hAnsi="Arial" w:cs="Arial"/>
        <w:sz w:val="12"/>
        <w:szCs w:val="12"/>
      </w:rPr>
    </w:sdtEndPr>
    <w:sdtContent>
      <w:sdt>
        <w:sdtPr>
          <w:rPr>
            <w:rFonts w:ascii="Arial" w:hAnsi="Arial" w:cs="Arial"/>
            <w:sz w:val="12"/>
            <w:szCs w:val="12"/>
          </w:rPr>
          <w:id w:val="-1669238322"/>
          <w:docPartObj>
            <w:docPartGallery w:val="Page Numbers (Top of Page)"/>
            <w:docPartUnique/>
          </w:docPartObj>
        </w:sdtPr>
        <w:sdtEndPr/>
        <w:sdtContent>
          <w:p w:rsidR="009965F1" w:rsidRDefault="009965F1" w:rsidP="00996575">
            <w:pPr>
              <w:pStyle w:val="a5"/>
              <w:pBdr>
                <w:bottom w:val="single" w:sz="12" w:space="0" w:color="auto"/>
              </w:pBdr>
              <w:jc w:val="center"/>
              <w:rPr>
                <w:rFonts w:ascii="Arial" w:hAnsi="Arial" w:cs="Arial"/>
                <w:sz w:val="12"/>
                <w:szCs w:val="12"/>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4"/>
              <w:gridCol w:w="3173"/>
            </w:tblGrid>
            <w:tr w:rsidR="009965F1" w:rsidTr="005C5F50">
              <w:trPr>
                <w:trHeight w:val="568"/>
              </w:trPr>
              <w:tc>
                <w:tcPr>
                  <w:tcW w:w="3231" w:type="dxa"/>
                  <w:tcBorders>
                    <w:bottom w:val="single" w:sz="4" w:space="0" w:color="auto"/>
                  </w:tcBorders>
                </w:tcPr>
                <w:p w:rsidR="009965F1" w:rsidRDefault="009965F1" w:rsidP="00A461FF">
                  <w:pPr>
                    <w:pStyle w:val="a5"/>
                    <w:rPr>
                      <w:rFonts w:ascii="Arial" w:hAnsi="Arial" w:cs="Arial"/>
                      <w:i/>
                      <w:sz w:val="12"/>
                      <w:szCs w:val="12"/>
                      <w:lang w:val="ru-RU"/>
                    </w:rPr>
                  </w:pPr>
                  <w:r w:rsidRPr="00A461FF">
                    <w:rPr>
                      <w:rFonts w:ascii="Arial" w:hAnsi="Arial" w:cs="Arial"/>
                      <w:i/>
                      <w:sz w:val="12"/>
                      <w:szCs w:val="12"/>
                      <w:lang w:val="ru-RU"/>
                    </w:rPr>
                    <w:t>Договор</w:t>
                  </w:r>
                  <w:r w:rsidR="005C5F50">
                    <w:rPr>
                      <w:rFonts w:ascii="Arial" w:hAnsi="Arial" w:cs="Arial"/>
                      <w:i/>
                      <w:sz w:val="12"/>
                      <w:szCs w:val="12"/>
                      <w:lang w:val="ru-RU"/>
                    </w:rPr>
                    <w:t>-оферта</w:t>
                  </w:r>
                </w:p>
                <w:p w:rsidR="005C5F50" w:rsidRPr="00A461FF" w:rsidRDefault="005C5F50" w:rsidP="00A461FF">
                  <w:pPr>
                    <w:pStyle w:val="a5"/>
                    <w:rPr>
                      <w:rFonts w:ascii="Arial" w:hAnsi="Arial" w:cs="Arial"/>
                      <w:i/>
                      <w:sz w:val="12"/>
                      <w:szCs w:val="12"/>
                      <w:lang w:val="ru-RU"/>
                    </w:rPr>
                  </w:pPr>
                </w:p>
              </w:tc>
              <w:tc>
                <w:tcPr>
                  <w:tcW w:w="3234" w:type="dxa"/>
                </w:tcPr>
                <w:p w:rsidR="009965F1" w:rsidRDefault="009965F1">
                  <w:pPr>
                    <w:pStyle w:val="a5"/>
                    <w:jc w:val="center"/>
                    <w:rPr>
                      <w:rFonts w:ascii="Arial" w:hAnsi="Arial" w:cs="Arial"/>
                      <w:sz w:val="12"/>
                      <w:szCs w:val="12"/>
                      <w:lang w:val="ru-RU"/>
                    </w:rPr>
                  </w:pPr>
                </w:p>
                <w:p w:rsidR="009965F1" w:rsidRDefault="009965F1">
                  <w:pPr>
                    <w:pStyle w:val="a5"/>
                    <w:jc w:val="center"/>
                    <w:rPr>
                      <w:rFonts w:ascii="Arial" w:hAnsi="Arial" w:cs="Arial"/>
                      <w:sz w:val="12"/>
                      <w:szCs w:val="12"/>
                      <w:lang w:val="ru-RU"/>
                    </w:rPr>
                  </w:pPr>
                  <w:r w:rsidRPr="00CB765B">
                    <w:rPr>
                      <w:rFonts w:ascii="Arial" w:hAnsi="Arial" w:cs="Arial"/>
                      <w:sz w:val="12"/>
                      <w:szCs w:val="12"/>
                      <w:lang w:val="ru-RU"/>
                    </w:rPr>
                    <w:t xml:space="preserve">Страница </w:t>
                  </w:r>
                  <w:r w:rsidRPr="00CB765B">
                    <w:rPr>
                      <w:rFonts w:ascii="Arial" w:hAnsi="Arial" w:cs="Arial"/>
                      <w:b/>
                      <w:bCs/>
                      <w:sz w:val="20"/>
                      <w:szCs w:val="20"/>
                    </w:rPr>
                    <w:fldChar w:fldCharType="begin"/>
                  </w:r>
                  <w:r w:rsidRPr="00CB765B">
                    <w:rPr>
                      <w:rFonts w:ascii="Arial" w:hAnsi="Arial" w:cs="Arial"/>
                      <w:b/>
                      <w:bCs/>
                      <w:sz w:val="20"/>
                      <w:szCs w:val="20"/>
                    </w:rPr>
                    <w:instrText>PAGE</w:instrText>
                  </w:r>
                  <w:r w:rsidRPr="00CB765B">
                    <w:rPr>
                      <w:rFonts w:ascii="Arial" w:hAnsi="Arial" w:cs="Arial"/>
                      <w:b/>
                      <w:bCs/>
                      <w:sz w:val="20"/>
                      <w:szCs w:val="20"/>
                    </w:rPr>
                    <w:fldChar w:fldCharType="separate"/>
                  </w:r>
                  <w:r>
                    <w:rPr>
                      <w:rFonts w:ascii="Arial" w:hAnsi="Arial" w:cs="Arial"/>
                      <w:b/>
                      <w:bCs/>
                      <w:noProof/>
                      <w:sz w:val="20"/>
                      <w:szCs w:val="20"/>
                    </w:rPr>
                    <w:t>19</w:t>
                  </w:r>
                  <w:r w:rsidRPr="00CB765B">
                    <w:rPr>
                      <w:rFonts w:ascii="Arial" w:hAnsi="Arial" w:cs="Arial"/>
                      <w:b/>
                      <w:bCs/>
                      <w:sz w:val="20"/>
                      <w:szCs w:val="20"/>
                    </w:rPr>
                    <w:fldChar w:fldCharType="end"/>
                  </w:r>
                  <w:r w:rsidRPr="00CB765B">
                    <w:rPr>
                      <w:rFonts w:ascii="Arial" w:hAnsi="Arial" w:cs="Arial"/>
                      <w:sz w:val="12"/>
                      <w:szCs w:val="12"/>
                      <w:lang w:val="ru-RU"/>
                    </w:rPr>
                    <w:t xml:space="preserve"> из </w:t>
                  </w:r>
                  <w:r w:rsidRPr="00CB765B">
                    <w:rPr>
                      <w:rFonts w:ascii="Arial" w:hAnsi="Arial" w:cs="Arial"/>
                      <w:b/>
                      <w:bCs/>
                      <w:sz w:val="12"/>
                      <w:szCs w:val="12"/>
                    </w:rPr>
                    <w:fldChar w:fldCharType="begin"/>
                  </w:r>
                  <w:r w:rsidRPr="00CB765B">
                    <w:rPr>
                      <w:rFonts w:ascii="Arial" w:hAnsi="Arial" w:cs="Arial"/>
                      <w:b/>
                      <w:bCs/>
                      <w:sz w:val="12"/>
                      <w:szCs w:val="12"/>
                    </w:rPr>
                    <w:instrText>NUMPAGES</w:instrText>
                  </w:r>
                  <w:r w:rsidRPr="00CB765B">
                    <w:rPr>
                      <w:rFonts w:ascii="Arial" w:hAnsi="Arial" w:cs="Arial"/>
                      <w:b/>
                      <w:bCs/>
                      <w:sz w:val="12"/>
                      <w:szCs w:val="12"/>
                    </w:rPr>
                    <w:fldChar w:fldCharType="separate"/>
                  </w:r>
                  <w:r>
                    <w:rPr>
                      <w:rFonts w:ascii="Arial" w:hAnsi="Arial" w:cs="Arial"/>
                      <w:b/>
                      <w:bCs/>
                      <w:noProof/>
                      <w:sz w:val="12"/>
                      <w:szCs w:val="12"/>
                    </w:rPr>
                    <w:t>19</w:t>
                  </w:r>
                  <w:r w:rsidRPr="00CB765B">
                    <w:rPr>
                      <w:rFonts w:ascii="Arial" w:hAnsi="Arial" w:cs="Arial"/>
                      <w:b/>
                      <w:bCs/>
                      <w:sz w:val="12"/>
                      <w:szCs w:val="12"/>
                    </w:rPr>
                    <w:fldChar w:fldCharType="end"/>
                  </w:r>
                </w:p>
              </w:tc>
              <w:tc>
                <w:tcPr>
                  <w:tcW w:w="3173" w:type="dxa"/>
                  <w:tcBorders>
                    <w:bottom w:val="single" w:sz="4" w:space="0" w:color="auto"/>
                  </w:tcBorders>
                </w:tcPr>
                <w:p w:rsidR="009965F1" w:rsidRDefault="009965F1">
                  <w:pPr>
                    <w:pStyle w:val="a5"/>
                    <w:jc w:val="center"/>
                    <w:rPr>
                      <w:rFonts w:ascii="Arial" w:hAnsi="Arial" w:cs="Arial"/>
                      <w:sz w:val="12"/>
                      <w:szCs w:val="12"/>
                      <w:lang w:val="ru-RU"/>
                    </w:rPr>
                  </w:pPr>
                </w:p>
                <w:p w:rsidR="009965F1" w:rsidRDefault="009965F1">
                  <w:pPr>
                    <w:pStyle w:val="a5"/>
                    <w:jc w:val="center"/>
                    <w:rPr>
                      <w:rFonts w:ascii="Arial" w:hAnsi="Arial" w:cs="Arial"/>
                      <w:sz w:val="12"/>
                      <w:szCs w:val="12"/>
                      <w:lang w:val="ru-RU"/>
                    </w:rPr>
                  </w:pPr>
                </w:p>
              </w:tc>
            </w:tr>
          </w:tbl>
          <w:p w:rsidR="009965F1" w:rsidRPr="00CB765B" w:rsidRDefault="003A4D27">
            <w:pPr>
              <w:pStyle w:val="a5"/>
              <w:jc w:val="center"/>
              <w:rPr>
                <w:rFonts w:ascii="Arial" w:hAnsi="Arial" w:cs="Arial"/>
                <w:sz w:val="12"/>
                <w:szCs w:val="12"/>
                <w:lang w:val="ru-RU"/>
              </w:rPr>
            </w:pPr>
          </w:p>
        </w:sdtContent>
      </w:sdt>
    </w:sdtContent>
  </w:sdt>
  <w:p w:rsidR="009965F1" w:rsidRPr="009A7BD9" w:rsidRDefault="009965F1">
    <w:pPr>
      <w:pStyle w:val="a5"/>
      <w:rPr>
        <w:sz w:val="4"/>
        <w:szCs w:val="4"/>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D27" w:rsidRDefault="003A4D27" w:rsidP="002A2271">
      <w:pPr>
        <w:spacing w:after="0" w:line="240" w:lineRule="auto"/>
      </w:pPr>
      <w:r>
        <w:separator/>
      </w:r>
    </w:p>
  </w:footnote>
  <w:footnote w:type="continuationSeparator" w:id="0">
    <w:p w:rsidR="003A4D27" w:rsidRDefault="003A4D27" w:rsidP="002A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4A1"/>
    <w:multiLevelType w:val="hybridMultilevel"/>
    <w:tmpl w:val="890E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C04EF"/>
    <w:multiLevelType w:val="hybridMultilevel"/>
    <w:tmpl w:val="E8B06898"/>
    <w:lvl w:ilvl="0" w:tplc="8E389E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5706161"/>
    <w:multiLevelType w:val="hybridMultilevel"/>
    <w:tmpl w:val="0C4076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5B71336"/>
    <w:multiLevelType w:val="hybridMultilevel"/>
    <w:tmpl w:val="507644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D46C1D"/>
    <w:multiLevelType w:val="hybridMultilevel"/>
    <w:tmpl w:val="48D21A50"/>
    <w:lvl w:ilvl="0" w:tplc="C7B8897C">
      <w:start w:val="1"/>
      <w:numFmt w:val="decimal"/>
      <w:lvlText w:val="%1."/>
      <w:lvlJc w:val="left"/>
      <w:pPr>
        <w:ind w:left="643" w:hanging="360"/>
      </w:pPr>
      <w:rPr>
        <w:rFonts w:hint="default"/>
        <w:b w:val="0"/>
        <w:bCs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5233F0D"/>
    <w:multiLevelType w:val="hybridMultilevel"/>
    <w:tmpl w:val="5268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955BF4"/>
    <w:multiLevelType w:val="hybridMultilevel"/>
    <w:tmpl w:val="C3B80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8C6840"/>
    <w:multiLevelType w:val="hybridMultilevel"/>
    <w:tmpl w:val="34CCD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0F51B7"/>
    <w:multiLevelType w:val="hybridMultilevel"/>
    <w:tmpl w:val="4E4A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9C0FBA"/>
    <w:multiLevelType w:val="multilevel"/>
    <w:tmpl w:val="F996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CF20F1"/>
    <w:multiLevelType w:val="hybridMultilevel"/>
    <w:tmpl w:val="38E04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2EC2279"/>
    <w:multiLevelType w:val="hybridMultilevel"/>
    <w:tmpl w:val="520CED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0"/>
  </w:num>
  <w:num w:numId="6">
    <w:abstractNumId w:val="5"/>
  </w:num>
  <w:num w:numId="7">
    <w:abstractNumId w:val="10"/>
  </w:num>
  <w:num w:numId="8">
    <w:abstractNumId w:val="7"/>
  </w:num>
  <w:num w:numId="9">
    <w:abstractNumId w:val="8"/>
  </w:num>
  <w:num w:numId="10">
    <w:abstractNumId w:val="1"/>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71"/>
    <w:rsid w:val="000062BC"/>
    <w:rsid w:val="000062D3"/>
    <w:rsid w:val="00006FC0"/>
    <w:rsid w:val="000075FA"/>
    <w:rsid w:val="00010F27"/>
    <w:rsid w:val="00014FE4"/>
    <w:rsid w:val="00021800"/>
    <w:rsid w:val="0002184C"/>
    <w:rsid w:val="00021BD8"/>
    <w:rsid w:val="00022B47"/>
    <w:rsid w:val="000242B4"/>
    <w:rsid w:val="000303B9"/>
    <w:rsid w:val="00031E36"/>
    <w:rsid w:val="00034A1C"/>
    <w:rsid w:val="00034D78"/>
    <w:rsid w:val="00037B74"/>
    <w:rsid w:val="00037CB6"/>
    <w:rsid w:val="000434E0"/>
    <w:rsid w:val="000444EA"/>
    <w:rsid w:val="00047C0E"/>
    <w:rsid w:val="0005542A"/>
    <w:rsid w:val="0005568E"/>
    <w:rsid w:val="00055C78"/>
    <w:rsid w:val="00056176"/>
    <w:rsid w:val="00060223"/>
    <w:rsid w:val="000602B3"/>
    <w:rsid w:val="000602CE"/>
    <w:rsid w:val="000617B1"/>
    <w:rsid w:val="0006226E"/>
    <w:rsid w:val="000655E6"/>
    <w:rsid w:val="00067A8B"/>
    <w:rsid w:val="00071387"/>
    <w:rsid w:val="00072B91"/>
    <w:rsid w:val="00077E8A"/>
    <w:rsid w:val="00082BFD"/>
    <w:rsid w:val="00084382"/>
    <w:rsid w:val="00087B3E"/>
    <w:rsid w:val="00090978"/>
    <w:rsid w:val="00090AD8"/>
    <w:rsid w:val="00094A61"/>
    <w:rsid w:val="00095B1C"/>
    <w:rsid w:val="000964B5"/>
    <w:rsid w:val="00096747"/>
    <w:rsid w:val="000A1B1B"/>
    <w:rsid w:val="000A1C2B"/>
    <w:rsid w:val="000A20E5"/>
    <w:rsid w:val="000A363D"/>
    <w:rsid w:val="000B1FF7"/>
    <w:rsid w:val="000B212B"/>
    <w:rsid w:val="000B33E2"/>
    <w:rsid w:val="000B3FF4"/>
    <w:rsid w:val="000B7587"/>
    <w:rsid w:val="000B7AA4"/>
    <w:rsid w:val="000C0A9D"/>
    <w:rsid w:val="000C0B95"/>
    <w:rsid w:val="000C3EE1"/>
    <w:rsid w:val="000C6AA2"/>
    <w:rsid w:val="000D233A"/>
    <w:rsid w:val="000D412A"/>
    <w:rsid w:val="000D4799"/>
    <w:rsid w:val="000D72F7"/>
    <w:rsid w:val="000E2B42"/>
    <w:rsid w:val="000E45C7"/>
    <w:rsid w:val="000E74F1"/>
    <w:rsid w:val="000F0ED9"/>
    <w:rsid w:val="000F144A"/>
    <w:rsid w:val="000F1702"/>
    <w:rsid w:val="000F4183"/>
    <w:rsid w:val="000F661F"/>
    <w:rsid w:val="000F6A9C"/>
    <w:rsid w:val="000F7554"/>
    <w:rsid w:val="001001A4"/>
    <w:rsid w:val="00100457"/>
    <w:rsid w:val="00101F69"/>
    <w:rsid w:val="001021E4"/>
    <w:rsid w:val="00102B3D"/>
    <w:rsid w:val="0010355A"/>
    <w:rsid w:val="0010710B"/>
    <w:rsid w:val="00107672"/>
    <w:rsid w:val="00112971"/>
    <w:rsid w:val="00116141"/>
    <w:rsid w:val="00120EBF"/>
    <w:rsid w:val="001236C3"/>
    <w:rsid w:val="001262BA"/>
    <w:rsid w:val="00132959"/>
    <w:rsid w:val="00133D00"/>
    <w:rsid w:val="00134772"/>
    <w:rsid w:val="00136195"/>
    <w:rsid w:val="00136875"/>
    <w:rsid w:val="00142863"/>
    <w:rsid w:val="00145262"/>
    <w:rsid w:val="00145869"/>
    <w:rsid w:val="001464A2"/>
    <w:rsid w:val="00146E54"/>
    <w:rsid w:val="0014721D"/>
    <w:rsid w:val="001504C1"/>
    <w:rsid w:val="00150858"/>
    <w:rsid w:val="001511C2"/>
    <w:rsid w:val="0015151F"/>
    <w:rsid w:val="0015444E"/>
    <w:rsid w:val="00161068"/>
    <w:rsid w:val="00164922"/>
    <w:rsid w:val="00164B83"/>
    <w:rsid w:val="001668A7"/>
    <w:rsid w:val="00166C82"/>
    <w:rsid w:val="00170708"/>
    <w:rsid w:val="00173148"/>
    <w:rsid w:val="00175567"/>
    <w:rsid w:val="001758CC"/>
    <w:rsid w:val="00175905"/>
    <w:rsid w:val="00176467"/>
    <w:rsid w:val="00180E37"/>
    <w:rsid w:val="00183662"/>
    <w:rsid w:val="00184E66"/>
    <w:rsid w:val="001866B5"/>
    <w:rsid w:val="00186BCC"/>
    <w:rsid w:val="00187936"/>
    <w:rsid w:val="00190053"/>
    <w:rsid w:val="00192C8D"/>
    <w:rsid w:val="00195949"/>
    <w:rsid w:val="001A17A7"/>
    <w:rsid w:val="001A1F04"/>
    <w:rsid w:val="001A5004"/>
    <w:rsid w:val="001C1C70"/>
    <w:rsid w:val="001C4B05"/>
    <w:rsid w:val="001C67C8"/>
    <w:rsid w:val="001C76E3"/>
    <w:rsid w:val="001C7D8F"/>
    <w:rsid w:val="001D00A5"/>
    <w:rsid w:val="001D0BF0"/>
    <w:rsid w:val="001D3B92"/>
    <w:rsid w:val="001D6D5C"/>
    <w:rsid w:val="001E1054"/>
    <w:rsid w:val="001E12AB"/>
    <w:rsid w:val="001E4BA2"/>
    <w:rsid w:val="001E4D66"/>
    <w:rsid w:val="001E7E23"/>
    <w:rsid w:val="001F39C0"/>
    <w:rsid w:val="00200C35"/>
    <w:rsid w:val="002031BE"/>
    <w:rsid w:val="00203CD6"/>
    <w:rsid w:val="0020451A"/>
    <w:rsid w:val="002069F6"/>
    <w:rsid w:val="00210A76"/>
    <w:rsid w:val="00212D71"/>
    <w:rsid w:val="00215B1A"/>
    <w:rsid w:val="00215DAC"/>
    <w:rsid w:val="002208D9"/>
    <w:rsid w:val="0022127A"/>
    <w:rsid w:val="00224492"/>
    <w:rsid w:val="00224DEB"/>
    <w:rsid w:val="0022545D"/>
    <w:rsid w:val="0023144E"/>
    <w:rsid w:val="00231FF6"/>
    <w:rsid w:val="00232D39"/>
    <w:rsid w:val="00233F7D"/>
    <w:rsid w:val="0024029B"/>
    <w:rsid w:val="00242D98"/>
    <w:rsid w:val="002458AB"/>
    <w:rsid w:val="0024783F"/>
    <w:rsid w:val="00252B9A"/>
    <w:rsid w:val="002531C1"/>
    <w:rsid w:val="002544F8"/>
    <w:rsid w:val="002552B4"/>
    <w:rsid w:val="00256BAE"/>
    <w:rsid w:val="0025786C"/>
    <w:rsid w:val="00262C27"/>
    <w:rsid w:val="00266DD1"/>
    <w:rsid w:val="002752CE"/>
    <w:rsid w:val="00275E62"/>
    <w:rsid w:val="002771E2"/>
    <w:rsid w:val="00280A8C"/>
    <w:rsid w:val="0028192B"/>
    <w:rsid w:val="0028283C"/>
    <w:rsid w:val="002849AF"/>
    <w:rsid w:val="0028545A"/>
    <w:rsid w:val="00285C19"/>
    <w:rsid w:val="00287484"/>
    <w:rsid w:val="00292280"/>
    <w:rsid w:val="002925EB"/>
    <w:rsid w:val="002930AB"/>
    <w:rsid w:val="00297BCD"/>
    <w:rsid w:val="002A2271"/>
    <w:rsid w:val="002A3AA4"/>
    <w:rsid w:val="002A79D1"/>
    <w:rsid w:val="002B3746"/>
    <w:rsid w:val="002B5EEB"/>
    <w:rsid w:val="002B5FA9"/>
    <w:rsid w:val="002B64DE"/>
    <w:rsid w:val="002C488E"/>
    <w:rsid w:val="002C67B4"/>
    <w:rsid w:val="002C731D"/>
    <w:rsid w:val="002D04A7"/>
    <w:rsid w:val="002D13CB"/>
    <w:rsid w:val="002D1D5B"/>
    <w:rsid w:val="002D1F50"/>
    <w:rsid w:val="002D2C7F"/>
    <w:rsid w:val="002D4326"/>
    <w:rsid w:val="002D4669"/>
    <w:rsid w:val="002D78A7"/>
    <w:rsid w:val="002E0075"/>
    <w:rsid w:val="002E0524"/>
    <w:rsid w:val="002E17F6"/>
    <w:rsid w:val="002E26D9"/>
    <w:rsid w:val="002E2B3B"/>
    <w:rsid w:val="002E6BFF"/>
    <w:rsid w:val="002F4CDC"/>
    <w:rsid w:val="002F64B8"/>
    <w:rsid w:val="00301940"/>
    <w:rsid w:val="003048C7"/>
    <w:rsid w:val="0030584D"/>
    <w:rsid w:val="00306620"/>
    <w:rsid w:val="00311157"/>
    <w:rsid w:val="003112E5"/>
    <w:rsid w:val="00314235"/>
    <w:rsid w:val="00314AED"/>
    <w:rsid w:val="00317607"/>
    <w:rsid w:val="00321E73"/>
    <w:rsid w:val="0032291B"/>
    <w:rsid w:val="0032377A"/>
    <w:rsid w:val="003314FA"/>
    <w:rsid w:val="0033154C"/>
    <w:rsid w:val="00333191"/>
    <w:rsid w:val="003348FE"/>
    <w:rsid w:val="00334D1E"/>
    <w:rsid w:val="00335A9E"/>
    <w:rsid w:val="0033701B"/>
    <w:rsid w:val="00341920"/>
    <w:rsid w:val="003441E1"/>
    <w:rsid w:val="00344ECF"/>
    <w:rsid w:val="00345254"/>
    <w:rsid w:val="003465ED"/>
    <w:rsid w:val="003472F3"/>
    <w:rsid w:val="0034740F"/>
    <w:rsid w:val="0035005D"/>
    <w:rsid w:val="003565CA"/>
    <w:rsid w:val="00360203"/>
    <w:rsid w:val="00362720"/>
    <w:rsid w:val="00365663"/>
    <w:rsid w:val="00365BC0"/>
    <w:rsid w:val="00366FD9"/>
    <w:rsid w:val="00370DA0"/>
    <w:rsid w:val="003746E2"/>
    <w:rsid w:val="00375066"/>
    <w:rsid w:val="003759F9"/>
    <w:rsid w:val="00375AC2"/>
    <w:rsid w:val="00377C43"/>
    <w:rsid w:val="00377FD7"/>
    <w:rsid w:val="0038233E"/>
    <w:rsid w:val="00382C54"/>
    <w:rsid w:val="003834D6"/>
    <w:rsid w:val="00384DA5"/>
    <w:rsid w:val="0038590C"/>
    <w:rsid w:val="00393458"/>
    <w:rsid w:val="00394775"/>
    <w:rsid w:val="0039643B"/>
    <w:rsid w:val="00396979"/>
    <w:rsid w:val="00397F14"/>
    <w:rsid w:val="003A0587"/>
    <w:rsid w:val="003A283F"/>
    <w:rsid w:val="003A38F4"/>
    <w:rsid w:val="003A3DC0"/>
    <w:rsid w:val="003A4318"/>
    <w:rsid w:val="003A4D27"/>
    <w:rsid w:val="003B08E5"/>
    <w:rsid w:val="003B42F3"/>
    <w:rsid w:val="003B519C"/>
    <w:rsid w:val="003C0F06"/>
    <w:rsid w:val="003C2610"/>
    <w:rsid w:val="003C33C5"/>
    <w:rsid w:val="003C3F1B"/>
    <w:rsid w:val="003C4881"/>
    <w:rsid w:val="003C6140"/>
    <w:rsid w:val="003D61FB"/>
    <w:rsid w:val="003E0CCC"/>
    <w:rsid w:val="003E585D"/>
    <w:rsid w:val="003F1601"/>
    <w:rsid w:val="003F1C43"/>
    <w:rsid w:val="00406C6C"/>
    <w:rsid w:val="00407198"/>
    <w:rsid w:val="00410795"/>
    <w:rsid w:val="004115AF"/>
    <w:rsid w:val="004142CE"/>
    <w:rsid w:val="00416A78"/>
    <w:rsid w:val="004206C7"/>
    <w:rsid w:val="004215CC"/>
    <w:rsid w:val="00422020"/>
    <w:rsid w:val="00422C16"/>
    <w:rsid w:val="004230D4"/>
    <w:rsid w:val="00423F34"/>
    <w:rsid w:val="0043034B"/>
    <w:rsid w:val="00430710"/>
    <w:rsid w:val="0043253B"/>
    <w:rsid w:val="004359E7"/>
    <w:rsid w:val="00437E0C"/>
    <w:rsid w:val="0044162C"/>
    <w:rsid w:val="00443487"/>
    <w:rsid w:val="0044387B"/>
    <w:rsid w:val="00444B47"/>
    <w:rsid w:val="00444F28"/>
    <w:rsid w:val="00447387"/>
    <w:rsid w:val="004474AA"/>
    <w:rsid w:val="00447933"/>
    <w:rsid w:val="00454159"/>
    <w:rsid w:val="00460FA3"/>
    <w:rsid w:val="0046100C"/>
    <w:rsid w:val="00461240"/>
    <w:rsid w:val="00462575"/>
    <w:rsid w:val="00463406"/>
    <w:rsid w:val="00463CDD"/>
    <w:rsid w:val="004667F8"/>
    <w:rsid w:val="00467C08"/>
    <w:rsid w:val="004700F4"/>
    <w:rsid w:val="00472336"/>
    <w:rsid w:val="00475794"/>
    <w:rsid w:val="004763B1"/>
    <w:rsid w:val="00476C7C"/>
    <w:rsid w:val="00476DFB"/>
    <w:rsid w:val="00477367"/>
    <w:rsid w:val="004813E6"/>
    <w:rsid w:val="004815CF"/>
    <w:rsid w:val="0049216D"/>
    <w:rsid w:val="00492B80"/>
    <w:rsid w:val="00493BC0"/>
    <w:rsid w:val="004946AC"/>
    <w:rsid w:val="004A0856"/>
    <w:rsid w:val="004A1FB0"/>
    <w:rsid w:val="004A241F"/>
    <w:rsid w:val="004A3A10"/>
    <w:rsid w:val="004A4C71"/>
    <w:rsid w:val="004A5E20"/>
    <w:rsid w:val="004A620A"/>
    <w:rsid w:val="004A67E4"/>
    <w:rsid w:val="004A741B"/>
    <w:rsid w:val="004B086E"/>
    <w:rsid w:val="004B0F62"/>
    <w:rsid w:val="004B2766"/>
    <w:rsid w:val="004B3690"/>
    <w:rsid w:val="004B4BA4"/>
    <w:rsid w:val="004B7FCC"/>
    <w:rsid w:val="004C7381"/>
    <w:rsid w:val="004C79D5"/>
    <w:rsid w:val="004D02F3"/>
    <w:rsid w:val="004D13C6"/>
    <w:rsid w:val="004D3E9F"/>
    <w:rsid w:val="004D40A4"/>
    <w:rsid w:val="004D6DF7"/>
    <w:rsid w:val="004E7DFD"/>
    <w:rsid w:val="004E7E38"/>
    <w:rsid w:val="004F27A3"/>
    <w:rsid w:val="004F2D07"/>
    <w:rsid w:val="004F557F"/>
    <w:rsid w:val="004F5ABB"/>
    <w:rsid w:val="004F641C"/>
    <w:rsid w:val="004F6430"/>
    <w:rsid w:val="005008A3"/>
    <w:rsid w:val="00502082"/>
    <w:rsid w:val="00503422"/>
    <w:rsid w:val="005050F6"/>
    <w:rsid w:val="005052C6"/>
    <w:rsid w:val="00505D4B"/>
    <w:rsid w:val="005078A3"/>
    <w:rsid w:val="005078B2"/>
    <w:rsid w:val="00510003"/>
    <w:rsid w:val="00511EA7"/>
    <w:rsid w:val="00513C0C"/>
    <w:rsid w:val="005142C8"/>
    <w:rsid w:val="005162AA"/>
    <w:rsid w:val="00526D06"/>
    <w:rsid w:val="00527394"/>
    <w:rsid w:val="005311AD"/>
    <w:rsid w:val="0053132E"/>
    <w:rsid w:val="0053631E"/>
    <w:rsid w:val="005370F3"/>
    <w:rsid w:val="00537745"/>
    <w:rsid w:val="00537D80"/>
    <w:rsid w:val="00540204"/>
    <w:rsid w:val="0054117C"/>
    <w:rsid w:val="00541414"/>
    <w:rsid w:val="005415AB"/>
    <w:rsid w:val="00544BEB"/>
    <w:rsid w:val="00544DB5"/>
    <w:rsid w:val="0055438B"/>
    <w:rsid w:val="005543E1"/>
    <w:rsid w:val="005551A0"/>
    <w:rsid w:val="00555969"/>
    <w:rsid w:val="00557796"/>
    <w:rsid w:val="00557BA7"/>
    <w:rsid w:val="00560EB0"/>
    <w:rsid w:val="00560EF2"/>
    <w:rsid w:val="005647A2"/>
    <w:rsid w:val="00567868"/>
    <w:rsid w:val="00581192"/>
    <w:rsid w:val="005857C6"/>
    <w:rsid w:val="00590E16"/>
    <w:rsid w:val="00591ADE"/>
    <w:rsid w:val="00592980"/>
    <w:rsid w:val="00593BA5"/>
    <w:rsid w:val="00594115"/>
    <w:rsid w:val="005957A9"/>
    <w:rsid w:val="005B0FC1"/>
    <w:rsid w:val="005B24DB"/>
    <w:rsid w:val="005B2540"/>
    <w:rsid w:val="005B2897"/>
    <w:rsid w:val="005B5951"/>
    <w:rsid w:val="005C0C71"/>
    <w:rsid w:val="005C2469"/>
    <w:rsid w:val="005C3655"/>
    <w:rsid w:val="005C407D"/>
    <w:rsid w:val="005C5F50"/>
    <w:rsid w:val="005C6B28"/>
    <w:rsid w:val="005D35CF"/>
    <w:rsid w:val="005D7F5B"/>
    <w:rsid w:val="005E38F1"/>
    <w:rsid w:val="005E3C63"/>
    <w:rsid w:val="005E4396"/>
    <w:rsid w:val="005E4D3B"/>
    <w:rsid w:val="005E67F3"/>
    <w:rsid w:val="005F097D"/>
    <w:rsid w:val="005F5EFA"/>
    <w:rsid w:val="005F662B"/>
    <w:rsid w:val="0060399B"/>
    <w:rsid w:val="006056F5"/>
    <w:rsid w:val="006121DD"/>
    <w:rsid w:val="006136BB"/>
    <w:rsid w:val="006137FB"/>
    <w:rsid w:val="006143BF"/>
    <w:rsid w:val="0061566E"/>
    <w:rsid w:val="00616FB3"/>
    <w:rsid w:val="006237B2"/>
    <w:rsid w:val="00631A71"/>
    <w:rsid w:val="00633737"/>
    <w:rsid w:val="00635C7E"/>
    <w:rsid w:val="00636243"/>
    <w:rsid w:val="00637680"/>
    <w:rsid w:val="00637C89"/>
    <w:rsid w:val="006406C9"/>
    <w:rsid w:val="0064130A"/>
    <w:rsid w:val="00642782"/>
    <w:rsid w:val="0064418B"/>
    <w:rsid w:val="006446BA"/>
    <w:rsid w:val="00645250"/>
    <w:rsid w:val="0064526B"/>
    <w:rsid w:val="00650045"/>
    <w:rsid w:val="00650EC7"/>
    <w:rsid w:val="00652DBF"/>
    <w:rsid w:val="00654812"/>
    <w:rsid w:val="00654BF2"/>
    <w:rsid w:val="00655E96"/>
    <w:rsid w:val="00655FCA"/>
    <w:rsid w:val="00656F71"/>
    <w:rsid w:val="00657BC3"/>
    <w:rsid w:val="0066410C"/>
    <w:rsid w:val="006645BA"/>
    <w:rsid w:val="0066535C"/>
    <w:rsid w:val="00670DD3"/>
    <w:rsid w:val="00670E36"/>
    <w:rsid w:val="00672D35"/>
    <w:rsid w:val="00673D4F"/>
    <w:rsid w:val="00674757"/>
    <w:rsid w:val="00675A26"/>
    <w:rsid w:val="00681101"/>
    <w:rsid w:val="00681A99"/>
    <w:rsid w:val="0068519F"/>
    <w:rsid w:val="00685FFD"/>
    <w:rsid w:val="006911AA"/>
    <w:rsid w:val="00691537"/>
    <w:rsid w:val="006953DC"/>
    <w:rsid w:val="00695EDC"/>
    <w:rsid w:val="006A1858"/>
    <w:rsid w:val="006A1F41"/>
    <w:rsid w:val="006A257D"/>
    <w:rsid w:val="006A4716"/>
    <w:rsid w:val="006A63E3"/>
    <w:rsid w:val="006A6C23"/>
    <w:rsid w:val="006B0427"/>
    <w:rsid w:val="006B18D5"/>
    <w:rsid w:val="006B2BA3"/>
    <w:rsid w:val="006B7BB8"/>
    <w:rsid w:val="006C54B5"/>
    <w:rsid w:val="006C72BF"/>
    <w:rsid w:val="006D50F5"/>
    <w:rsid w:val="006E2B32"/>
    <w:rsid w:val="006E3380"/>
    <w:rsid w:val="006E50EA"/>
    <w:rsid w:val="006E652D"/>
    <w:rsid w:val="006F3814"/>
    <w:rsid w:val="006F5A92"/>
    <w:rsid w:val="006F6C25"/>
    <w:rsid w:val="006F7BA0"/>
    <w:rsid w:val="00702068"/>
    <w:rsid w:val="00703C05"/>
    <w:rsid w:val="007040E6"/>
    <w:rsid w:val="00706CA7"/>
    <w:rsid w:val="00707760"/>
    <w:rsid w:val="0070797D"/>
    <w:rsid w:val="00707B18"/>
    <w:rsid w:val="00712248"/>
    <w:rsid w:val="00713DB1"/>
    <w:rsid w:val="007154A3"/>
    <w:rsid w:val="00717746"/>
    <w:rsid w:val="007226E8"/>
    <w:rsid w:val="00723C47"/>
    <w:rsid w:val="007265E5"/>
    <w:rsid w:val="007325F2"/>
    <w:rsid w:val="00733E83"/>
    <w:rsid w:val="00736D6C"/>
    <w:rsid w:val="0074012F"/>
    <w:rsid w:val="0074029E"/>
    <w:rsid w:val="007428B0"/>
    <w:rsid w:val="00742D85"/>
    <w:rsid w:val="00743728"/>
    <w:rsid w:val="00744CC4"/>
    <w:rsid w:val="00750FFB"/>
    <w:rsid w:val="00766626"/>
    <w:rsid w:val="00766F47"/>
    <w:rsid w:val="00767D31"/>
    <w:rsid w:val="00767E90"/>
    <w:rsid w:val="00773615"/>
    <w:rsid w:val="00773FA5"/>
    <w:rsid w:val="00774229"/>
    <w:rsid w:val="007743E7"/>
    <w:rsid w:val="007769B3"/>
    <w:rsid w:val="0078129D"/>
    <w:rsid w:val="007812EE"/>
    <w:rsid w:val="0078144B"/>
    <w:rsid w:val="00781EBB"/>
    <w:rsid w:val="00786A26"/>
    <w:rsid w:val="00792994"/>
    <w:rsid w:val="00794F54"/>
    <w:rsid w:val="0079798A"/>
    <w:rsid w:val="007A0F3C"/>
    <w:rsid w:val="007A12EA"/>
    <w:rsid w:val="007A1645"/>
    <w:rsid w:val="007A1E51"/>
    <w:rsid w:val="007A692C"/>
    <w:rsid w:val="007A6D73"/>
    <w:rsid w:val="007B095F"/>
    <w:rsid w:val="007B3113"/>
    <w:rsid w:val="007B35FC"/>
    <w:rsid w:val="007B38D2"/>
    <w:rsid w:val="007B5909"/>
    <w:rsid w:val="007B68EA"/>
    <w:rsid w:val="007C0D07"/>
    <w:rsid w:val="007C5B87"/>
    <w:rsid w:val="007C681B"/>
    <w:rsid w:val="007D0BDC"/>
    <w:rsid w:val="007D3986"/>
    <w:rsid w:val="007D6119"/>
    <w:rsid w:val="007D78B9"/>
    <w:rsid w:val="007E454A"/>
    <w:rsid w:val="007E6851"/>
    <w:rsid w:val="007F41FC"/>
    <w:rsid w:val="007F63EE"/>
    <w:rsid w:val="007F67C3"/>
    <w:rsid w:val="007F7E19"/>
    <w:rsid w:val="008041D6"/>
    <w:rsid w:val="00804765"/>
    <w:rsid w:val="00805B3D"/>
    <w:rsid w:val="00806290"/>
    <w:rsid w:val="00807403"/>
    <w:rsid w:val="0081168B"/>
    <w:rsid w:val="0081509B"/>
    <w:rsid w:val="0081589B"/>
    <w:rsid w:val="008172A4"/>
    <w:rsid w:val="008207A6"/>
    <w:rsid w:val="00820A09"/>
    <w:rsid w:val="008229FD"/>
    <w:rsid w:val="008236F8"/>
    <w:rsid w:val="0082572C"/>
    <w:rsid w:val="0082641D"/>
    <w:rsid w:val="008301A0"/>
    <w:rsid w:val="0083087D"/>
    <w:rsid w:val="00831430"/>
    <w:rsid w:val="00832012"/>
    <w:rsid w:val="008324EB"/>
    <w:rsid w:val="00832BF0"/>
    <w:rsid w:val="00832ECB"/>
    <w:rsid w:val="00833103"/>
    <w:rsid w:val="00835E58"/>
    <w:rsid w:val="00836A9E"/>
    <w:rsid w:val="00841097"/>
    <w:rsid w:val="00841E2B"/>
    <w:rsid w:val="008431C8"/>
    <w:rsid w:val="00845242"/>
    <w:rsid w:val="0084633D"/>
    <w:rsid w:val="00846CB4"/>
    <w:rsid w:val="0085408A"/>
    <w:rsid w:val="00856971"/>
    <w:rsid w:val="008601CA"/>
    <w:rsid w:val="00861A42"/>
    <w:rsid w:val="0086270C"/>
    <w:rsid w:val="00867920"/>
    <w:rsid w:val="00876D15"/>
    <w:rsid w:val="008770FE"/>
    <w:rsid w:val="00877B4D"/>
    <w:rsid w:val="00881926"/>
    <w:rsid w:val="00881F32"/>
    <w:rsid w:val="00882AA4"/>
    <w:rsid w:val="00884946"/>
    <w:rsid w:val="00885730"/>
    <w:rsid w:val="00886A15"/>
    <w:rsid w:val="008873C3"/>
    <w:rsid w:val="00892E4B"/>
    <w:rsid w:val="00894337"/>
    <w:rsid w:val="00895FA8"/>
    <w:rsid w:val="00897871"/>
    <w:rsid w:val="00897A4D"/>
    <w:rsid w:val="008A252E"/>
    <w:rsid w:val="008A26CC"/>
    <w:rsid w:val="008B1323"/>
    <w:rsid w:val="008B3099"/>
    <w:rsid w:val="008B4458"/>
    <w:rsid w:val="008B47DE"/>
    <w:rsid w:val="008B5197"/>
    <w:rsid w:val="008B7E6A"/>
    <w:rsid w:val="008C20A0"/>
    <w:rsid w:val="008C463C"/>
    <w:rsid w:val="008C5346"/>
    <w:rsid w:val="008C7364"/>
    <w:rsid w:val="008C749F"/>
    <w:rsid w:val="008D13E9"/>
    <w:rsid w:val="008D3323"/>
    <w:rsid w:val="008D6000"/>
    <w:rsid w:val="008D701E"/>
    <w:rsid w:val="008E1243"/>
    <w:rsid w:val="008E1553"/>
    <w:rsid w:val="008E18C6"/>
    <w:rsid w:val="008E2024"/>
    <w:rsid w:val="008E2152"/>
    <w:rsid w:val="008E299A"/>
    <w:rsid w:val="008F2774"/>
    <w:rsid w:val="008F27C7"/>
    <w:rsid w:val="008F2C8F"/>
    <w:rsid w:val="008F5329"/>
    <w:rsid w:val="008F793F"/>
    <w:rsid w:val="00901F5D"/>
    <w:rsid w:val="009035E8"/>
    <w:rsid w:val="00904492"/>
    <w:rsid w:val="009069BC"/>
    <w:rsid w:val="009077AA"/>
    <w:rsid w:val="00910E58"/>
    <w:rsid w:val="009167A0"/>
    <w:rsid w:val="00920A83"/>
    <w:rsid w:val="00921B4C"/>
    <w:rsid w:val="00922612"/>
    <w:rsid w:val="00923137"/>
    <w:rsid w:val="00926FB9"/>
    <w:rsid w:val="00931E4D"/>
    <w:rsid w:val="009335FE"/>
    <w:rsid w:val="00937149"/>
    <w:rsid w:val="009422C6"/>
    <w:rsid w:val="00943DDC"/>
    <w:rsid w:val="00944446"/>
    <w:rsid w:val="00946B0C"/>
    <w:rsid w:val="00950734"/>
    <w:rsid w:val="00953D25"/>
    <w:rsid w:val="0095672E"/>
    <w:rsid w:val="00956D58"/>
    <w:rsid w:val="00960107"/>
    <w:rsid w:val="0096428D"/>
    <w:rsid w:val="00964858"/>
    <w:rsid w:val="00965AB6"/>
    <w:rsid w:val="009662FE"/>
    <w:rsid w:val="0097004E"/>
    <w:rsid w:val="009761AE"/>
    <w:rsid w:val="00977AB8"/>
    <w:rsid w:val="00980936"/>
    <w:rsid w:val="009812B6"/>
    <w:rsid w:val="00984655"/>
    <w:rsid w:val="00984DEC"/>
    <w:rsid w:val="00986BEA"/>
    <w:rsid w:val="00986F47"/>
    <w:rsid w:val="00991573"/>
    <w:rsid w:val="009915F4"/>
    <w:rsid w:val="009938E7"/>
    <w:rsid w:val="00994F84"/>
    <w:rsid w:val="00995891"/>
    <w:rsid w:val="00995D0D"/>
    <w:rsid w:val="00996575"/>
    <w:rsid w:val="009965F1"/>
    <w:rsid w:val="009A170F"/>
    <w:rsid w:val="009A20E7"/>
    <w:rsid w:val="009A2B28"/>
    <w:rsid w:val="009A2D59"/>
    <w:rsid w:val="009A3C76"/>
    <w:rsid w:val="009A443F"/>
    <w:rsid w:val="009A63E7"/>
    <w:rsid w:val="009A7BD9"/>
    <w:rsid w:val="009B2815"/>
    <w:rsid w:val="009B6735"/>
    <w:rsid w:val="009C6056"/>
    <w:rsid w:val="009C6B3F"/>
    <w:rsid w:val="009C6B96"/>
    <w:rsid w:val="009D2A1A"/>
    <w:rsid w:val="009D38DF"/>
    <w:rsid w:val="009D3E84"/>
    <w:rsid w:val="009D792B"/>
    <w:rsid w:val="009E12FC"/>
    <w:rsid w:val="009E5BE8"/>
    <w:rsid w:val="009E7509"/>
    <w:rsid w:val="009E794D"/>
    <w:rsid w:val="009E7D8F"/>
    <w:rsid w:val="009F0FAC"/>
    <w:rsid w:val="009F1D00"/>
    <w:rsid w:val="00A01343"/>
    <w:rsid w:val="00A0352B"/>
    <w:rsid w:val="00A03872"/>
    <w:rsid w:val="00A10071"/>
    <w:rsid w:val="00A11A6A"/>
    <w:rsid w:val="00A13688"/>
    <w:rsid w:val="00A13B6B"/>
    <w:rsid w:val="00A21602"/>
    <w:rsid w:val="00A21A01"/>
    <w:rsid w:val="00A241BE"/>
    <w:rsid w:val="00A3054F"/>
    <w:rsid w:val="00A33B93"/>
    <w:rsid w:val="00A34655"/>
    <w:rsid w:val="00A35A3E"/>
    <w:rsid w:val="00A35F7B"/>
    <w:rsid w:val="00A37974"/>
    <w:rsid w:val="00A37AC4"/>
    <w:rsid w:val="00A41ECB"/>
    <w:rsid w:val="00A461FF"/>
    <w:rsid w:val="00A468AA"/>
    <w:rsid w:val="00A5096A"/>
    <w:rsid w:val="00A52C2E"/>
    <w:rsid w:val="00A52D1A"/>
    <w:rsid w:val="00A535FF"/>
    <w:rsid w:val="00A53D10"/>
    <w:rsid w:val="00A5511D"/>
    <w:rsid w:val="00A56F2A"/>
    <w:rsid w:val="00A615D5"/>
    <w:rsid w:val="00A6792B"/>
    <w:rsid w:val="00A67E52"/>
    <w:rsid w:val="00A74AB5"/>
    <w:rsid w:val="00A82615"/>
    <w:rsid w:val="00A82E0C"/>
    <w:rsid w:val="00A839CB"/>
    <w:rsid w:val="00A84B73"/>
    <w:rsid w:val="00A87EF7"/>
    <w:rsid w:val="00A92C03"/>
    <w:rsid w:val="00A9324F"/>
    <w:rsid w:val="00A94A40"/>
    <w:rsid w:val="00A964E7"/>
    <w:rsid w:val="00A969E9"/>
    <w:rsid w:val="00A96D19"/>
    <w:rsid w:val="00A9710C"/>
    <w:rsid w:val="00A97337"/>
    <w:rsid w:val="00AA006E"/>
    <w:rsid w:val="00AA0BB1"/>
    <w:rsid w:val="00AA1697"/>
    <w:rsid w:val="00AA29A4"/>
    <w:rsid w:val="00AA3C7C"/>
    <w:rsid w:val="00AA4FFF"/>
    <w:rsid w:val="00AA664F"/>
    <w:rsid w:val="00AB2FD6"/>
    <w:rsid w:val="00AB38D3"/>
    <w:rsid w:val="00AB3E91"/>
    <w:rsid w:val="00AB3EB0"/>
    <w:rsid w:val="00AC1D9D"/>
    <w:rsid w:val="00AC2979"/>
    <w:rsid w:val="00AC4C86"/>
    <w:rsid w:val="00AD0BD1"/>
    <w:rsid w:val="00AD5DB0"/>
    <w:rsid w:val="00AD7FA9"/>
    <w:rsid w:val="00AE0969"/>
    <w:rsid w:val="00AE51DD"/>
    <w:rsid w:val="00AE5708"/>
    <w:rsid w:val="00AE5F16"/>
    <w:rsid w:val="00AF08CB"/>
    <w:rsid w:val="00AF09B8"/>
    <w:rsid w:val="00AF109A"/>
    <w:rsid w:val="00AF11AF"/>
    <w:rsid w:val="00AF6BF8"/>
    <w:rsid w:val="00AF75F0"/>
    <w:rsid w:val="00AF7975"/>
    <w:rsid w:val="00B025A8"/>
    <w:rsid w:val="00B02BFB"/>
    <w:rsid w:val="00B054E8"/>
    <w:rsid w:val="00B12BC4"/>
    <w:rsid w:val="00B12CCA"/>
    <w:rsid w:val="00B1364D"/>
    <w:rsid w:val="00B21C31"/>
    <w:rsid w:val="00B2359F"/>
    <w:rsid w:val="00B248F7"/>
    <w:rsid w:val="00B31A41"/>
    <w:rsid w:val="00B33873"/>
    <w:rsid w:val="00B347E2"/>
    <w:rsid w:val="00B36E8A"/>
    <w:rsid w:val="00B423C0"/>
    <w:rsid w:val="00B4319E"/>
    <w:rsid w:val="00B4350B"/>
    <w:rsid w:val="00B4532F"/>
    <w:rsid w:val="00B4758B"/>
    <w:rsid w:val="00B546B4"/>
    <w:rsid w:val="00B55F4E"/>
    <w:rsid w:val="00B569DD"/>
    <w:rsid w:val="00B603C6"/>
    <w:rsid w:val="00B63995"/>
    <w:rsid w:val="00B669F3"/>
    <w:rsid w:val="00B71296"/>
    <w:rsid w:val="00B750BC"/>
    <w:rsid w:val="00B76B76"/>
    <w:rsid w:val="00B81F8B"/>
    <w:rsid w:val="00B824A4"/>
    <w:rsid w:val="00B83E52"/>
    <w:rsid w:val="00B8527A"/>
    <w:rsid w:val="00B85E04"/>
    <w:rsid w:val="00B87288"/>
    <w:rsid w:val="00B87E1D"/>
    <w:rsid w:val="00B91914"/>
    <w:rsid w:val="00BA1080"/>
    <w:rsid w:val="00BA2BCF"/>
    <w:rsid w:val="00BA32E3"/>
    <w:rsid w:val="00BA55B2"/>
    <w:rsid w:val="00BA6187"/>
    <w:rsid w:val="00BA6948"/>
    <w:rsid w:val="00BA76D8"/>
    <w:rsid w:val="00BB28C1"/>
    <w:rsid w:val="00BB2C2C"/>
    <w:rsid w:val="00BB4F9B"/>
    <w:rsid w:val="00BC017F"/>
    <w:rsid w:val="00BC1497"/>
    <w:rsid w:val="00BC46E6"/>
    <w:rsid w:val="00BC73E8"/>
    <w:rsid w:val="00BD37CD"/>
    <w:rsid w:val="00BD4AA8"/>
    <w:rsid w:val="00BD4CC6"/>
    <w:rsid w:val="00BD4E95"/>
    <w:rsid w:val="00BD5462"/>
    <w:rsid w:val="00BD6EC5"/>
    <w:rsid w:val="00BE2C6F"/>
    <w:rsid w:val="00BE2E3D"/>
    <w:rsid w:val="00BE41F1"/>
    <w:rsid w:val="00BF36F3"/>
    <w:rsid w:val="00BF52B1"/>
    <w:rsid w:val="00BF6623"/>
    <w:rsid w:val="00C008E4"/>
    <w:rsid w:val="00C0585F"/>
    <w:rsid w:val="00C05E5C"/>
    <w:rsid w:val="00C10CEE"/>
    <w:rsid w:val="00C128E6"/>
    <w:rsid w:val="00C144C2"/>
    <w:rsid w:val="00C1482B"/>
    <w:rsid w:val="00C20244"/>
    <w:rsid w:val="00C207DA"/>
    <w:rsid w:val="00C239BC"/>
    <w:rsid w:val="00C25313"/>
    <w:rsid w:val="00C267C1"/>
    <w:rsid w:val="00C305AC"/>
    <w:rsid w:val="00C3178F"/>
    <w:rsid w:val="00C328EA"/>
    <w:rsid w:val="00C3442D"/>
    <w:rsid w:val="00C34611"/>
    <w:rsid w:val="00C36461"/>
    <w:rsid w:val="00C3658D"/>
    <w:rsid w:val="00C437CE"/>
    <w:rsid w:val="00C47A07"/>
    <w:rsid w:val="00C63CA3"/>
    <w:rsid w:val="00C67F6A"/>
    <w:rsid w:val="00C804C6"/>
    <w:rsid w:val="00C826B7"/>
    <w:rsid w:val="00C83204"/>
    <w:rsid w:val="00C84963"/>
    <w:rsid w:val="00C8622D"/>
    <w:rsid w:val="00C86EF9"/>
    <w:rsid w:val="00C876FF"/>
    <w:rsid w:val="00C90CA8"/>
    <w:rsid w:val="00C90D8C"/>
    <w:rsid w:val="00C91147"/>
    <w:rsid w:val="00C92792"/>
    <w:rsid w:val="00C9572A"/>
    <w:rsid w:val="00C96A9D"/>
    <w:rsid w:val="00CA004A"/>
    <w:rsid w:val="00CA3EBB"/>
    <w:rsid w:val="00CA4D8A"/>
    <w:rsid w:val="00CA55EA"/>
    <w:rsid w:val="00CA6BDA"/>
    <w:rsid w:val="00CA76AD"/>
    <w:rsid w:val="00CB0567"/>
    <w:rsid w:val="00CB1006"/>
    <w:rsid w:val="00CB11FF"/>
    <w:rsid w:val="00CB1A28"/>
    <w:rsid w:val="00CB591E"/>
    <w:rsid w:val="00CB765B"/>
    <w:rsid w:val="00CC03D9"/>
    <w:rsid w:val="00CC15F9"/>
    <w:rsid w:val="00CC2400"/>
    <w:rsid w:val="00CC2CC9"/>
    <w:rsid w:val="00CC797B"/>
    <w:rsid w:val="00CD09C5"/>
    <w:rsid w:val="00CD4547"/>
    <w:rsid w:val="00CD5CA6"/>
    <w:rsid w:val="00CD6540"/>
    <w:rsid w:val="00CD71E3"/>
    <w:rsid w:val="00CE43E3"/>
    <w:rsid w:val="00CE586F"/>
    <w:rsid w:val="00CE5C45"/>
    <w:rsid w:val="00CE5D7A"/>
    <w:rsid w:val="00CE6125"/>
    <w:rsid w:val="00CE689F"/>
    <w:rsid w:val="00CE6DDA"/>
    <w:rsid w:val="00CF07A2"/>
    <w:rsid w:val="00CF60F4"/>
    <w:rsid w:val="00CF6C6F"/>
    <w:rsid w:val="00CF6D86"/>
    <w:rsid w:val="00D0035A"/>
    <w:rsid w:val="00D02977"/>
    <w:rsid w:val="00D02C3C"/>
    <w:rsid w:val="00D10465"/>
    <w:rsid w:val="00D1164B"/>
    <w:rsid w:val="00D12777"/>
    <w:rsid w:val="00D14534"/>
    <w:rsid w:val="00D16E01"/>
    <w:rsid w:val="00D2647E"/>
    <w:rsid w:val="00D3045A"/>
    <w:rsid w:val="00D33001"/>
    <w:rsid w:val="00D33EB2"/>
    <w:rsid w:val="00D353E3"/>
    <w:rsid w:val="00D35B79"/>
    <w:rsid w:val="00D40909"/>
    <w:rsid w:val="00D42C17"/>
    <w:rsid w:val="00D435D7"/>
    <w:rsid w:val="00D44396"/>
    <w:rsid w:val="00D46F30"/>
    <w:rsid w:val="00D47EFB"/>
    <w:rsid w:val="00D564BE"/>
    <w:rsid w:val="00D57E61"/>
    <w:rsid w:val="00D6109F"/>
    <w:rsid w:val="00D6200E"/>
    <w:rsid w:val="00D62F25"/>
    <w:rsid w:val="00D660B9"/>
    <w:rsid w:val="00D72119"/>
    <w:rsid w:val="00D72C44"/>
    <w:rsid w:val="00D73702"/>
    <w:rsid w:val="00D759F9"/>
    <w:rsid w:val="00D77542"/>
    <w:rsid w:val="00D77788"/>
    <w:rsid w:val="00D84757"/>
    <w:rsid w:val="00D85A1D"/>
    <w:rsid w:val="00D864B7"/>
    <w:rsid w:val="00D91900"/>
    <w:rsid w:val="00DA163C"/>
    <w:rsid w:val="00DA3FE1"/>
    <w:rsid w:val="00DA458E"/>
    <w:rsid w:val="00DB0D3C"/>
    <w:rsid w:val="00DB2AB4"/>
    <w:rsid w:val="00DB7D64"/>
    <w:rsid w:val="00DC10B4"/>
    <w:rsid w:val="00DC39D5"/>
    <w:rsid w:val="00DC45C2"/>
    <w:rsid w:val="00DC4BFF"/>
    <w:rsid w:val="00DC58E5"/>
    <w:rsid w:val="00DD0137"/>
    <w:rsid w:val="00DD0AFC"/>
    <w:rsid w:val="00DD4534"/>
    <w:rsid w:val="00DD6D69"/>
    <w:rsid w:val="00DD7B77"/>
    <w:rsid w:val="00DE04A0"/>
    <w:rsid w:val="00DE15A1"/>
    <w:rsid w:val="00DE1FBE"/>
    <w:rsid w:val="00DE23E4"/>
    <w:rsid w:val="00DE4797"/>
    <w:rsid w:val="00DF0A19"/>
    <w:rsid w:val="00DF1113"/>
    <w:rsid w:val="00DF2A34"/>
    <w:rsid w:val="00DF2CD5"/>
    <w:rsid w:val="00DF3A2E"/>
    <w:rsid w:val="00DF7A52"/>
    <w:rsid w:val="00E00B6F"/>
    <w:rsid w:val="00E01CB7"/>
    <w:rsid w:val="00E05011"/>
    <w:rsid w:val="00E05E33"/>
    <w:rsid w:val="00E061F3"/>
    <w:rsid w:val="00E06662"/>
    <w:rsid w:val="00E0727F"/>
    <w:rsid w:val="00E07824"/>
    <w:rsid w:val="00E13D93"/>
    <w:rsid w:val="00E1485B"/>
    <w:rsid w:val="00E16BB1"/>
    <w:rsid w:val="00E202E9"/>
    <w:rsid w:val="00E256FE"/>
    <w:rsid w:val="00E27C6E"/>
    <w:rsid w:val="00E27DD4"/>
    <w:rsid w:val="00E3107B"/>
    <w:rsid w:val="00E3267A"/>
    <w:rsid w:val="00E36C54"/>
    <w:rsid w:val="00E41EBD"/>
    <w:rsid w:val="00E42134"/>
    <w:rsid w:val="00E42951"/>
    <w:rsid w:val="00E429FB"/>
    <w:rsid w:val="00E450A7"/>
    <w:rsid w:val="00E4628A"/>
    <w:rsid w:val="00E470C5"/>
    <w:rsid w:val="00E47709"/>
    <w:rsid w:val="00E47865"/>
    <w:rsid w:val="00E517E1"/>
    <w:rsid w:val="00E51900"/>
    <w:rsid w:val="00E53899"/>
    <w:rsid w:val="00E54AB7"/>
    <w:rsid w:val="00E558F2"/>
    <w:rsid w:val="00E5611B"/>
    <w:rsid w:val="00E565AB"/>
    <w:rsid w:val="00E60E50"/>
    <w:rsid w:val="00E6134E"/>
    <w:rsid w:val="00E645E1"/>
    <w:rsid w:val="00E64FEF"/>
    <w:rsid w:val="00E655B6"/>
    <w:rsid w:val="00E660FD"/>
    <w:rsid w:val="00E70357"/>
    <w:rsid w:val="00E70F09"/>
    <w:rsid w:val="00E75C30"/>
    <w:rsid w:val="00E80757"/>
    <w:rsid w:val="00E862D9"/>
    <w:rsid w:val="00E86C0C"/>
    <w:rsid w:val="00E870B5"/>
    <w:rsid w:val="00E8763E"/>
    <w:rsid w:val="00E92A5E"/>
    <w:rsid w:val="00EA1C9D"/>
    <w:rsid w:val="00EA5627"/>
    <w:rsid w:val="00EA7147"/>
    <w:rsid w:val="00EA7A5A"/>
    <w:rsid w:val="00EB3785"/>
    <w:rsid w:val="00EB3F84"/>
    <w:rsid w:val="00EB4C67"/>
    <w:rsid w:val="00EC0D4C"/>
    <w:rsid w:val="00EC16E4"/>
    <w:rsid w:val="00EC4D71"/>
    <w:rsid w:val="00EC6775"/>
    <w:rsid w:val="00ED116E"/>
    <w:rsid w:val="00ED1D32"/>
    <w:rsid w:val="00ED41B4"/>
    <w:rsid w:val="00ED449C"/>
    <w:rsid w:val="00ED4E52"/>
    <w:rsid w:val="00ED75A9"/>
    <w:rsid w:val="00EE3902"/>
    <w:rsid w:val="00EE3E4E"/>
    <w:rsid w:val="00EE4CAB"/>
    <w:rsid w:val="00EE4DEF"/>
    <w:rsid w:val="00EE6448"/>
    <w:rsid w:val="00EE7AE4"/>
    <w:rsid w:val="00EE7CEC"/>
    <w:rsid w:val="00EF5A59"/>
    <w:rsid w:val="00F018C0"/>
    <w:rsid w:val="00F018C2"/>
    <w:rsid w:val="00F01E87"/>
    <w:rsid w:val="00F05479"/>
    <w:rsid w:val="00F0735A"/>
    <w:rsid w:val="00F1055B"/>
    <w:rsid w:val="00F10D93"/>
    <w:rsid w:val="00F15CF0"/>
    <w:rsid w:val="00F163E5"/>
    <w:rsid w:val="00F214DD"/>
    <w:rsid w:val="00F2351F"/>
    <w:rsid w:val="00F2375F"/>
    <w:rsid w:val="00F24C0E"/>
    <w:rsid w:val="00F261D3"/>
    <w:rsid w:val="00F277E7"/>
    <w:rsid w:val="00F33768"/>
    <w:rsid w:val="00F36A8E"/>
    <w:rsid w:val="00F40DFE"/>
    <w:rsid w:val="00F413B6"/>
    <w:rsid w:val="00F4202A"/>
    <w:rsid w:val="00F426A8"/>
    <w:rsid w:val="00F44CCC"/>
    <w:rsid w:val="00F45629"/>
    <w:rsid w:val="00F464BB"/>
    <w:rsid w:val="00F474E2"/>
    <w:rsid w:val="00F50985"/>
    <w:rsid w:val="00F54A1E"/>
    <w:rsid w:val="00F5563F"/>
    <w:rsid w:val="00F55679"/>
    <w:rsid w:val="00F565A4"/>
    <w:rsid w:val="00F57106"/>
    <w:rsid w:val="00F6122D"/>
    <w:rsid w:val="00F6259A"/>
    <w:rsid w:val="00F64832"/>
    <w:rsid w:val="00F65846"/>
    <w:rsid w:val="00F65A93"/>
    <w:rsid w:val="00F65D63"/>
    <w:rsid w:val="00F67B02"/>
    <w:rsid w:val="00F7321E"/>
    <w:rsid w:val="00F749B8"/>
    <w:rsid w:val="00F7720D"/>
    <w:rsid w:val="00F81F73"/>
    <w:rsid w:val="00F83FFC"/>
    <w:rsid w:val="00F8450E"/>
    <w:rsid w:val="00F84C82"/>
    <w:rsid w:val="00F85BEA"/>
    <w:rsid w:val="00F86774"/>
    <w:rsid w:val="00F90599"/>
    <w:rsid w:val="00F92998"/>
    <w:rsid w:val="00F973A4"/>
    <w:rsid w:val="00F9784F"/>
    <w:rsid w:val="00F97E72"/>
    <w:rsid w:val="00FA347A"/>
    <w:rsid w:val="00FA399A"/>
    <w:rsid w:val="00FA5191"/>
    <w:rsid w:val="00FA598D"/>
    <w:rsid w:val="00FA7B7E"/>
    <w:rsid w:val="00FB28C1"/>
    <w:rsid w:val="00FB39C5"/>
    <w:rsid w:val="00FB6057"/>
    <w:rsid w:val="00FB6133"/>
    <w:rsid w:val="00FC1670"/>
    <w:rsid w:val="00FC1F74"/>
    <w:rsid w:val="00FC4A41"/>
    <w:rsid w:val="00FC6574"/>
    <w:rsid w:val="00FC6908"/>
    <w:rsid w:val="00FD4CED"/>
    <w:rsid w:val="00FD4D10"/>
    <w:rsid w:val="00FE05E2"/>
    <w:rsid w:val="00FE12E9"/>
    <w:rsid w:val="00FE2759"/>
    <w:rsid w:val="00FE41B2"/>
    <w:rsid w:val="00FE6E7D"/>
    <w:rsid w:val="00FF19AD"/>
    <w:rsid w:val="00FF1D03"/>
    <w:rsid w:val="00FF1EA2"/>
    <w:rsid w:val="00FF20E2"/>
    <w:rsid w:val="00FF400E"/>
    <w:rsid w:val="00FF6C54"/>
    <w:rsid w:val="00FF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E091"/>
  <w15:docId w15:val="{5EAB9FB8-1718-444E-AC33-DDD9D64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2B4"/>
  </w:style>
  <w:style w:type="paragraph" w:styleId="1">
    <w:name w:val="heading 1"/>
    <w:basedOn w:val="a"/>
    <w:next w:val="a"/>
    <w:link w:val="10"/>
    <w:qFormat/>
    <w:rsid w:val="00BF36F3"/>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27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2A2271"/>
  </w:style>
  <w:style w:type="paragraph" w:styleId="a5">
    <w:name w:val="footer"/>
    <w:basedOn w:val="a"/>
    <w:link w:val="a6"/>
    <w:uiPriority w:val="99"/>
    <w:unhideWhenUsed/>
    <w:rsid w:val="002A227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A2271"/>
  </w:style>
  <w:style w:type="character" w:styleId="a7">
    <w:name w:val="page number"/>
    <w:basedOn w:val="a0"/>
    <w:uiPriority w:val="99"/>
    <w:unhideWhenUsed/>
    <w:rsid w:val="002A2271"/>
  </w:style>
  <w:style w:type="paragraph" w:styleId="a8">
    <w:name w:val="Balloon Text"/>
    <w:basedOn w:val="a"/>
    <w:link w:val="a9"/>
    <w:uiPriority w:val="99"/>
    <w:semiHidden/>
    <w:unhideWhenUsed/>
    <w:rsid w:val="002A22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271"/>
    <w:rPr>
      <w:rFonts w:ascii="Tahoma" w:hAnsi="Tahoma" w:cs="Tahoma"/>
      <w:sz w:val="16"/>
      <w:szCs w:val="16"/>
    </w:rPr>
  </w:style>
  <w:style w:type="table" w:styleId="aa">
    <w:name w:val="Table Grid"/>
    <w:basedOn w:val="a1"/>
    <w:uiPriority w:val="59"/>
    <w:rsid w:val="002A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127A"/>
    <w:rPr>
      <w:color w:val="0000FF" w:themeColor="hyperlink"/>
      <w:u w:val="single"/>
    </w:rPr>
  </w:style>
  <w:style w:type="paragraph" w:styleId="ac">
    <w:name w:val="List Paragraph"/>
    <w:basedOn w:val="a"/>
    <w:uiPriority w:val="34"/>
    <w:qFormat/>
    <w:rsid w:val="008301A0"/>
    <w:pPr>
      <w:ind w:left="720"/>
      <w:contextualSpacing/>
    </w:pPr>
  </w:style>
  <w:style w:type="character" w:customStyle="1" w:styleId="10">
    <w:name w:val="Заголовок 1 Знак"/>
    <w:basedOn w:val="a0"/>
    <w:link w:val="1"/>
    <w:rsid w:val="00BF36F3"/>
    <w:rPr>
      <w:rFonts w:ascii="Arial" w:eastAsia="Times New Roman" w:hAnsi="Arial" w:cs="Arial"/>
      <w:b/>
      <w:bCs/>
      <w:kern w:val="32"/>
      <w:sz w:val="32"/>
      <w:szCs w:val="32"/>
      <w:lang w:val="ru-RU" w:eastAsia="ru-RU"/>
    </w:rPr>
  </w:style>
  <w:style w:type="paragraph" w:styleId="ad">
    <w:name w:val="Body Text"/>
    <w:basedOn w:val="a"/>
    <w:link w:val="ae"/>
    <w:rsid w:val="00BF36F3"/>
    <w:pPr>
      <w:spacing w:after="0" w:line="240" w:lineRule="auto"/>
      <w:jc w:val="both"/>
    </w:pPr>
    <w:rPr>
      <w:rFonts w:ascii="Times New Roman" w:eastAsia="Times New Roman" w:hAnsi="Times New Roman" w:cs="Times New Roman"/>
      <w:sz w:val="28"/>
      <w:szCs w:val="24"/>
      <w:lang w:val="ru-RU" w:eastAsia="ru-RU"/>
    </w:rPr>
  </w:style>
  <w:style w:type="character" w:customStyle="1" w:styleId="ae">
    <w:name w:val="Основной текст Знак"/>
    <w:basedOn w:val="a0"/>
    <w:link w:val="ad"/>
    <w:rsid w:val="00BF36F3"/>
    <w:rPr>
      <w:rFonts w:ascii="Times New Roman" w:eastAsia="Times New Roman" w:hAnsi="Times New Roman" w:cs="Times New Roman"/>
      <w:sz w:val="28"/>
      <w:szCs w:val="24"/>
      <w:lang w:val="ru-RU" w:eastAsia="ru-RU"/>
    </w:rPr>
  </w:style>
  <w:style w:type="paragraph" w:customStyle="1" w:styleId="af">
    <w:name w:val="_Основной текст"/>
    <w:rsid w:val="00BF36F3"/>
    <w:pPr>
      <w:tabs>
        <w:tab w:val="left" w:pos="737"/>
      </w:tabs>
      <w:spacing w:after="0" w:line="210" w:lineRule="atLeast"/>
      <w:ind w:firstLine="340"/>
      <w:jc w:val="both"/>
    </w:pPr>
    <w:rPr>
      <w:rFonts w:ascii="SvetlanaC" w:eastAsia="Times New Roman" w:hAnsi="SvetlanaC" w:cs="Times New Roman"/>
      <w:sz w:val="19"/>
      <w:szCs w:val="20"/>
      <w:lang w:val="ru-RU" w:eastAsia="ru-RU"/>
    </w:rPr>
  </w:style>
  <w:style w:type="paragraph" w:styleId="2">
    <w:name w:val="Body Text Indent 2"/>
    <w:basedOn w:val="a"/>
    <w:link w:val="20"/>
    <w:uiPriority w:val="99"/>
    <w:rsid w:val="00F05479"/>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ой текст с отступом 2 Знак"/>
    <w:basedOn w:val="a0"/>
    <w:link w:val="2"/>
    <w:uiPriority w:val="99"/>
    <w:rsid w:val="00F05479"/>
    <w:rPr>
      <w:rFonts w:ascii="Arial" w:eastAsia="Times New Roman" w:hAnsi="Arial" w:cs="Times New Roman"/>
      <w:sz w:val="24"/>
      <w:szCs w:val="24"/>
      <w:lang w:val="ru-RU" w:eastAsia="ru-RU"/>
    </w:rPr>
  </w:style>
  <w:style w:type="paragraph" w:customStyle="1" w:styleId="ConsPlusNormal">
    <w:name w:val="ConsPlusNormal"/>
    <w:rsid w:val="00164922"/>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3">
    <w:name w:val="Body Text 3"/>
    <w:basedOn w:val="a"/>
    <w:link w:val="30"/>
    <w:rsid w:val="00164922"/>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164922"/>
    <w:rPr>
      <w:rFonts w:ascii="Times New Roman" w:eastAsia="Times New Roman" w:hAnsi="Times New Roman" w:cs="Times New Roman"/>
      <w:sz w:val="16"/>
      <w:szCs w:val="16"/>
      <w:lang w:val="ru-RU" w:eastAsia="ru-RU"/>
    </w:rPr>
  </w:style>
  <w:style w:type="paragraph" w:styleId="31">
    <w:name w:val="Body Text Indent 3"/>
    <w:basedOn w:val="a"/>
    <w:link w:val="32"/>
    <w:rsid w:val="0082572C"/>
    <w:pPr>
      <w:spacing w:after="120" w:line="240" w:lineRule="auto"/>
      <w:ind w:left="283"/>
    </w:pPr>
    <w:rPr>
      <w:rFonts w:ascii="Arial" w:eastAsia="Times New Roman" w:hAnsi="Arial" w:cs="Arial"/>
      <w:sz w:val="16"/>
      <w:szCs w:val="16"/>
      <w:lang w:val="ru-RU" w:eastAsia="ru-RU"/>
    </w:rPr>
  </w:style>
  <w:style w:type="character" w:customStyle="1" w:styleId="32">
    <w:name w:val="Основной текст с отступом 3 Знак"/>
    <w:basedOn w:val="a0"/>
    <w:link w:val="31"/>
    <w:rsid w:val="0082572C"/>
    <w:rPr>
      <w:rFonts w:ascii="Arial" w:eastAsia="Times New Roman" w:hAnsi="Arial" w:cs="Arial"/>
      <w:sz w:val="16"/>
      <w:szCs w:val="16"/>
      <w:lang w:val="ru-RU" w:eastAsia="ru-RU"/>
    </w:rPr>
  </w:style>
  <w:style w:type="paragraph" w:customStyle="1" w:styleId="auiue">
    <w:name w:val="au?iue"/>
    <w:rsid w:val="00D435D7"/>
    <w:pPr>
      <w:widowControl w:val="0"/>
      <w:spacing w:after="0" w:line="240" w:lineRule="auto"/>
      <w:ind w:firstLine="709"/>
      <w:jc w:val="both"/>
    </w:pPr>
    <w:rPr>
      <w:rFonts w:ascii="Journal" w:eastAsia="Times New Roman" w:hAnsi="Journal" w:cs="Times New Roman"/>
      <w:sz w:val="24"/>
      <w:szCs w:val="20"/>
      <w:lang w:val="ru-RU" w:eastAsia="ru-RU"/>
    </w:rPr>
  </w:style>
  <w:style w:type="paragraph" w:customStyle="1" w:styleId="21">
    <w:name w:val="Основной текст 21"/>
    <w:basedOn w:val="auiue"/>
    <w:rsid w:val="00D435D7"/>
    <w:pPr>
      <w:ind w:firstLine="567"/>
    </w:pPr>
    <w:rPr>
      <w:rFonts w:ascii="Times New Roman" w:hAnsi="Times New Roman"/>
    </w:rPr>
  </w:style>
  <w:style w:type="paragraph" w:customStyle="1" w:styleId="210">
    <w:name w:val="Основной текст с отступом 21"/>
    <w:basedOn w:val="auiue"/>
    <w:rsid w:val="00D435D7"/>
    <w:rPr>
      <w:rFonts w:ascii="Arial" w:hAnsi="Arial"/>
      <w:sz w:val="20"/>
    </w:rPr>
  </w:style>
  <w:style w:type="paragraph" w:customStyle="1" w:styleId="310">
    <w:name w:val="Основной текст с отступом 31"/>
    <w:basedOn w:val="a"/>
    <w:rsid w:val="00D435D7"/>
    <w:pPr>
      <w:suppressAutoHyphens/>
      <w:spacing w:after="120" w:line="240" w:lineRule="auto"/>
      <w:ind w:left="283"/>
    </w:pPr>
    <w:rPr>
      <w:rFonts w:ascii="Arial" w:eastAsia="Times New Roman" w:hAnsi="Arial" w:cs="Arial"/>
      <w:sz w:val="16"/>
      <w:szCs w:val="16"/>
      <w:lang w:val="ru-RU" w:eastAsia="ar-SA"/>
    </w:rPr>
  </w:style>
  <w:style w:type="paragraph" w:customStyle="1" w:styleId="211">
    <w:name w:val="Основной текст 21"/>
    <w:basedOn w:val="a"/>
    <w:rsid w:val="00D435D7"/>
    <w:pPr>
      <w:suppressAutoHyphens/>
      <w:spacing w:after="120" w:line="480" w:lineRule="auto"/>
    </w:pPr>
    <w:rPr>
      <w:rFonts w:ascii="Arial" w:eastAsia="Times New Roman" w:hAnsi="Arial" w:cs="Times New Roman"/>
      <w:sz w:val="24"/>
      <w:szCs w:val="24"/>
      <w:lang w:val="ru-RU" w:eastAsia="ar-SA"/>
    </w:rPr>
  </w:style>
  <w:style w:type="paragraph" w:styleId="af0">
    <w:name w:val="Title"/>
    <w:basedOn w:val="a"/>
    <w:link w:val="af1"/>
    <w:qFormat/>
    <w:rsid w:val="005078A3"/>
    <w:pPr>
      <w:spacing w:after="0" w:line="360" w:lineRule="auto"/>
      <w:jc w:val="center"/>
    </w:pPr>
    <w:rPr>
      <w:rFonts w:ascii="Arial" w:eastAsia="Times New Roman" w:hAnsi="Arial" w:cs="Arial"/>
      <w:b/>
      <w:sz w:val="24"/>
      <w:szCs w:val="24"/>
      <w:lang w:val="ru-RU" w:eastAsia="ru-RU"/>
    </w:rPr>
  </w:style>
  <w:style w:type="character" w:customStyle="1" w:styleId="af1">
    <w:name w:val="Заголовок Знак"/>
    <w:basedOn w:val="a0"/>
    <w:link w:val="af0"/>
    <w:rsid w:val="005078A3"/>
    <w:rPr>
      <w:rFonts w:ascii="Arial" w:eastAsia="Times New Roman" w:hAnsi="Arial" w:cs="Arial"/>
      <w:b/>
      <w:sz w:val="24"/>
      <w:szCs w:val="24"/>
      <w:lang w:val="ru-RU" w:eastAsia="ru-RU"/>
    </w:rPr>
  </w:style>
  <w:style w:type="paragraph" w:styleId="af2">
    <w:name w:val="Body Text Indent"/>
    <w:basedOn w:val="a"/>
    <w:link w:val="af3"/>
    <w:uiPriority w:val="99"/>
    <w:semiHidden/>
    <w:unhideWhenUsed/>
    <w:rsid w:val="005078A3"/>
    <w:pPr>
      <w:spacing w:after="120" w:line="240" w:lineRule="auto"/>
      <w:ind w:left="283"/>
    </w:pPr>
    <w:rPr>
      <w:rFonts w:ascii="Arial" w:eastAsia="Times New Roman" w:hAnsi="Arial" w:cs="Times New Roman"/>
      <w:sz w:val="24"/>
      <w:szCs w:val="24"/>
      <w:lang w:val="ru-RU" w:eastAsia="ru-RU"/>
    </w:rPr>
  </w:style>
  <w:style w:type="character" w:customStyle="1" w:styleId="af3">
    <w:name w:val="Основной текст с отступом Знак"/>
    <w:basedOn w:val="a0"/>
    <w:link w:val="af2"/>
    <w:uiPriority w:val="99"/>
    <w:semiHidden/>
    <w:rsid w:val="005078A3"/>
    <w:rPr>
      <w:rFonts w:ascii="Arial" w:eastAsia="Times New Roman" w:hAnsi="Arial" w:cs="Times New Roman"/>
      <w:sz w:val="24"/>
      <w:szCs w:val="24"/>
      <w:lang w:val="ru-RU" w:eastAsia="ru-RU"/>
    </w:rPr>
  </w:style>
  <w:style w:type="paragraph" w:customStyle="1" w:styleId="CatalogProg">
    <w:name w:val="CatalogProg"/>
    <w:basedOn w:val="ad"/>
    <w:autoRedefine/>
    <w:rsid w:val="00590E16"/>
    <w:pPr>
      <w:tabs>
        <w:tab w:val="left" w:pos="847"/>
      </w:tabs>
      <w:overflowPunct w:val="0"/>
      <w:autoSpaceDE w:val="0"/>
      <w:autoSpaceDN w:val="0"/>
      <w:adjustRightInd w:val="0"/>
      <w:textAlignment w:val="baseline"/>
    </w:pPr>
    <w:rPr>
      <w:rFonts w:ascii="Arial" w:hAnsi="Arial" w:cs="Arial"/>
      <w:color w:val="0070C0"/>
      <w:sz w:val="14"/>
      <w:szCs w:val="14"/>
      <w:lang w:val="en-US"/>
    </w:rPr>
  </w:style>
  <w:style w:type="paragraph" w:styleId="af4">
    <w:name w:val="Normal (Web)"/>
    <w:basedOn w:val="a"/>
    <w:uiPriority w:val="99"/>
    <w:semiHidden/>
    <w:unhideWhenUsed/>
    <w:rsid w:val="00E310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endnote text"/>
    <w:basedOn w:val="a"/>
    <w:link w:val="af6"/>
    <w:uiPriority w:val="99"/>
    <w:semiHidden/>
    <w:unhideWhenUsed/>
    <w:rsid w:val="007226E8"/>
    <w:pPr>
      <w:spacing w:after="0" w:line="240" w:lineRule="auto"/>
    </w:pPr>
    <w:rPr>
      <w:sz w:val="20"/>
      <w:szCs w:val="20"/>
    </w:rPr>
  </w:style>
  <w:style w:type="character" w:customStyle="1" w:styleId="af6">
    <w:name w:val="Текст концевой сноски Знак"/>
    <w:basedOn w:val="a0"/>
    <w:link w:val="af5"/>
    <w:uiPriority w:val="99"/>
    <w:semiHidden/>
    <w:rsid w:val="007226E8"/>
    <w:rPr>
      <w:sz w:val="20"/>
      <w:szCs w:val="20"/>
    </w:rPr>
  </w:style>
  <w:style w:type="character" w:styleId="af7">
    <w:name w:val="endnote reference"/>
    <w:basedOn w:val="a0"/>
    <w:uiPriority w:val="99"/>
    <w:semiHidden/>
    <w:unhideWhenUsed/>
    <w:rsid w:val="007226E8"/>
    <w:rPr>
      <w:vertAlign w:val="superscript"/>
    </w:rPr>
  </w:style>
  <w:style w:type="paragraph" w:styleId="af8">
    <w:name w:val="footnote text"/>
    <w:basedOn w:val="a"/>
    <w:link w:val="af9"/>
    <w:uiPriority w:val="99"/>
    <w:semiHidden/>
    <w:unhideWhenUsed/>
    <w:rsid w:val="007226E8"/>
    <w:pPr>
      <w:spacing w:after="0" w:line="240" w:lineRule="auto"/>
    </w:pPr>
    <w:rPr>
      <w:sz w:val="20"/>
      <w:szCs w:val="20"/>
    </w:rPr>
  </w:style>
  <w:style w:type="character" w:customStyle="1" w:styleId="af9">
    <w:name w:val="Текст сноски Знак"/>
    <w:basedOn w:val="a0"/>
    <w:link w:val="af8"/>
    <w:uiPriority w:val="99"/>
    <w:semiHidden/>
    <w:rsid w:val="007226E8"/>
    <w:rPr>
      <w:sz w:val="20"/>
      <w:szCs w:val="20"/>
    </w:rPr>
  </w:style>
  <w:style w:type="character" w:styleId="afa">
    <w:name w:val="footnote reference"/>
    <w:basedOn w:val="a0"/>
    <w:uiPriority w:val="99"/>
    <w:semiHidden/>
    <w:unhideWhenUsed/>
    <w:rsid w:val="007226E8"/>
    <w:rPr>
      <w:vertAlign w:val="superscript"/>
    </w:rPr>
  </w:style>
  <w:style w:type="character" w:customStyle="1" w:styleId="s12">
    <w:name w:val="s12"/>
    <w:basedOn w:val="a0"/>
    <w:rsid w:val="00E80757"/>
  </w:style>
  <w:style w:type="character" w:customStyle="1" w:styleId="s5">
    <w:name w:val="s5"/>
    <w:basedOn w:val="a0"/>
    <w:rsid w:val="00CA76AD"/>
  </w:style>
  <w:style w:type="character" w:customStyle="1" w:styleId="s9">
    <w:name w:val="s9"/>
    <w:basedOn w:val="a0"/>
    <w:rsid w:val="005C2469"/>
  </w:style>
  <w:style w:type="paragraph" w:customStyle="1" w:styleId="11">
    <w:name w:val="Абзац списка1"/>
    <w:basedOn w:val="a"/>
    <w:rsid w:val="006136BB"/>
    <w:pPr>
      <w:ind w:left="720"/>
      <w:contextualSpacing/>
    </w:pPr>
    <w:rPr>
      <w:rFonts w:ascii="Calibri" w:eastAsia="Calibri" w:hAnsi="Calibri" w:cs="Times New Roman"/>
    </w:rPr>
  </w:style>
  <w:style w:type="paragraph" w:customStyle="1" w:styleId="12">
    <w:name w:val="Обычный1"/>
    <w:rsid w:val="00161068"/>
    <w:pPr>
      <w:widowControl w:val="0"/>
      <w:suppressAutoHyphens/>
      <w:spacing w:after="0" w:line="240" w:lineRule="auto"/>
    </w:pPr>
    <w:rPr>
      <w:rFonts w:ascii="Times New Roman" w:eastAsia="Arial" w:hAnsi="Times New Roman" w:cs="Times New Roman"/>
      <w:sz w:val="20"/>
      <w:szCs w:val="20"/>
      <w:lang w:val="ru-RU" w:eastAsia="ar-SA"/>
    </w:rPr>
  </w:style>
  <w:style w:type="character" w:customStyle="1" w:styleId="WW8Num12z3">
    <w:name w:val="WW8Num12z3"/>
    <w:rsid w:val="00F565A4"/>
    <w:rPr>
      <w:rFonts w:ascii="Symbol" w:hAnsi="Symbol" w:cs="Symbol"/>
    </w:rPr>
  </w:style>
  <w:style w:type="paragraph" w:customStyle="1" w:styleId="13">
    <w:name w:val="Стиль1"/>
    <w:basedOn w:val="a"/>
    <w:rsid w:val="00F565A4"/>
    <w:pPr>
      <w:suppressAutoHyphens/>
      <w:spacing w:after="0"/>
      <w:ind w:left="176" w:right="116" w:firstLine="283"/>
      <w:jc w:val="both"/>
    </w:pPr>
    <w:rPr>
      <w:rFonts w:ascii="Arial" w:eastAsia="Arial" w:hAnsi="Arial" w:cs="Arial"/>
      <w:spacing w:val="-1"/>
      <w:w w:val="80"/>
      <w:kern w:val="1"/>
      <w:sz w:val="20"/>
      <w:szCs w:val="20"/>
      <w:lang w:val="ru-RU" w:eastAsia="ar-SA"/>
    </w:rPr>
  </w:style>
  <w:style w:type="paragraph" w:styleId="afb">
    <w:name w:val="Subtitle"/>
    <w:basedOn w:val="a"/>
    <w:next w:val="a"/>
    <w:link w:val="afc"/>
    <w:uiPriority w:val="11"/>
    <w:qFormat/>
    <w:rsid w:val="00A3054F"/>
    <w:pPr>
      <w:numPr>
        <w:ilvl w:val="1"/>
      </w:numPr>
      <w:spacing w:after="160"/>
    </w:pPr>
    <w:rPr>
      <w:rFonts w:eastAsiaTheme="minorEastAsia"/>
      <w:color w:val="5A5A5A" w:themeColor="text1" w:themeTint="A5"/>
      <w:spacing w:val="15"/>
    </w:rPr>
  </w:style>
  <w:style w:type="character" w:customStyle="1" w:styleId="afc">
    <w:name w:val="Подзаголовок Знак"/>
    <w:basedOn w:val="a0"/>
    <w:link w:val="afb"/>
    <w:uiPriority w:val="11"/>
    <w:rsid w:val="00A3054F"/>
    <w:rPr>
      <w:rFonts w:eastAsiaTheme="minorEastAsia"/>
      <w:color w:val="5A5A5A" w:themeColor="text1" w:themeTint="A5"/>
      <w:spacing w:val="15"/>
    </w:rPr>
  </w:style>
  <w:style w:type="table" w:customStyle="1" w:styleId="14">
    <w:name w:val="Сетка таблицы1"/>
    <w:basedOn w:val="a1"/>
    <w:next w:val="aa"/>
    <w:uiPriority w:val="59"/>
    <w:rsid w:val="00A7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3C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C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537D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d">
    <w:name w:val="Unresolved Mention"/>
    <w:basedOn w:val="a0"/>
    <w:uiPriority w:val="99"/>
    <w:semiHidden/>
    <w:unhideWhenUsed/>
    <w:rsid w:val="008B7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34549">
      <w:bodyDiv w:val="1"/>
      <w:marLeft w:val="0"/>
      <w:marRight w:val="0"/>
      <w:marTop w:val="0"/>
      <w:marBottom w:val="0"/>
      <w:divBdr>
        <w:top w:val="none" w:sz="0" w:space="0" w:color="auto"/>
        <w:left w:val="none" w:sz="0" w:space="0" w:color="auto"/>
        <w:bottom w:val="none" w:sz="0" w:space="0" w:color="auto"/>
        <w:right w:val="none" w:sz="0" w:space="0" w:color="auto"/>
      </w:divBdr>
    </w:div>
    <w:div w:id="922957080">
      <w:bodyDiv w:val="1"/>
      <w:marLeft w:val="0"/>
      <w:marRight w:val="0"/>
      <w:marTop w:val="0"/>
      <w:marBottom w:val="0"/>
      <w:divBdr>
        <w:top w:val="none" w:sz="0" w:space="0" w:color="auto"/>
        <w:left w:val="none" w:sz="0" w:space="0" w:color="auto"/>
        <w:bottom w:val="none" w:sz="0" w:space="0" w:color="auto"/>
        <w:right w:val="none" w:sz="0" w:space="0" w:color="auto"/>
      </w:divBdr>
    </w:div>
    <w:div w:id="1166938717">
      <w:bodyDiv w:val="1"/>
      <w:marLeft w:val="0"/>
      <w:marRight w:val="0"/>
      <w:marTop w:val="0"/>
      <w:marBottom w:val="0"/>
      <w:divBdr>
        <w:top w:val="none" w:sz="0" w:space="0" w:color="auto"/>
        <w:left w:val="none" w:sz="0" w:space="0" w:color="auto"/>
        <w:bottom w:val="none" w:sz="0" w:space="0" w:color="auto"/>
        <w:right w:val="none" w:sz="0" w:space="0" w:color="auto"/>
      </w:divBdr>
    </w:div>
    <w:div w:id="1623920462">
      <w:bodyDiv w:val="1"/>
      <w:marLeft w:val="0"/>
      <w:marRight w:val="0"/>
      <w:marTop w:val="0"/>
      <w:marBottom w:val="0"/>
      <w:divBdr>
        <w:top w:val="none" w:sz="0" w:space="0" w:color="auto"/>
        <w:left w:val="none" w:sz="0" w:space="0" w:color="auto"/>
        <w:bottom w:val="none" w:sz="0" w:space="0" w:color="auto"/>
        <w:right w:val="none" w:sz="0" w:space="0" w:color="auto"/>
      </w:divBdr>
    </w:div>
    <w:div w:id="1957565993">
      <w:bodyDiv w:val="1"/>
      <w:marLeft w:val="0"/>
      <w:marRight w:val="0"/>
      <w:marTop w:val="0"/>
      <w:marBottom w:val="0"/>
      <w:divBdr>
        <w:top w:val="none" w:sz="0" w:space="0" w:color="auto"/>
        <w:left w:val="none" w:sz="0" w:space="0" w:color="auto"/>
        <w:bottom w:val="none" w:sz="0" w:space="0" w:color="auto"/>
        <w:right w:val="none" w:sz="0" w:space="0" w:color="auto"/>
      </w:divBdr>
    </w:div>
    <w:div w:id="2066178512">
      <w:bodyDiv w:val="1"/>
      <w:marLeft w:val="0"/>
      <w:marRight w:val="0"/>
      <w:marTop w:val="0"/>
      <w:marBottom w:val="0"/>
      <w:divBdr>
        <w:top w:val="none" w:sz="0" w:space="0" w:color="auto"/>
        <w:left w:val="none" w:sz="0" w:space="0" w:color="auto"/>
        <w:bottom w:val="none" w:sz="0" w:space="0" w:color="auto"/>
        <w:right w:val="none" w:sz="0" w:space="0" w:color="auto"/>
      </w:divBdr>
    </w:div>
    <w:div w:id="2088914164">
      <w:bodyDiv w:val="1"/>
      <w:marLeft w:val="0"/>
      <w:marRight w:val="0"/>
      <w:marTop w:val="0"/>
      <w:marBottom w:val="0"/>
      <w:divBdr>
        <w:top w:val="none" w:sz="0" w:space="0" w:color="auto"/>
        <w:left w:val="none" w:sz="0" w:space="0" w:color="auto"/>
        <w:bottom w:val="none" w:sz="0" w:space="0" w:color="auto"/>
        <w:right w:val="none" w:sz="0" w:space="0" w:color="auto"/>
      </w:divBdr>
      <w:divsChild>
        <w:div w:id="1483615179">
          <w:marLeft w:val="75"/>
          <w:marRight w:val="0"/>
          <w:marTop w:val="0"/>
          <w:marBottom w:val="0"/>
          <w:divBdr>
            <w:top w:val="none" w:sz="0" w:space="0" w:color="auto"/>
            <w:left w:val="none" w:sz="0" w:space="0" w:color="auto"/>
            <w:bottom w:val="none" w:sz="0" w:space="0" w:color="auto"/>
            <w:right w:val="none" w:sz="0" w:space="0" w:color="auto"/>
          </w:divBdr>
        </w:div>
        <w:div w:id="61363275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cruises.ru" TargetMode="External"/><Relationship Id="rId4" Type="http://schemas.openxmlformats.org/officeDocument/2006/relationships/settings" Target="settings.xml"/><Relationship Id="rId9" Type="http://schemas.openxmlformats.org/officeDocument/2006/relationships/hyperlink" Target="http://www.bscruise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C172-16FA-4DA4-BE43-9D5707BC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4028</Words>
  <Characters>22961</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3</cp:revision>
  <cp:lastPrinted>2018-04-24T09:07:00Z</cp:lastPrinted>
  <dcterms:created xsi:type="dcterms:W3CDTF">2020-02-21T10:52:00Z</dcterms:created>
  <dcterms:modified xsi:type="dcterms:W3CDTF">2020-02-21T11:19:00Z</dcterms:modified>
</cp:coreProperties>
</file>